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ДОГОВОР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 образовании на обучение по дополнительным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образовательным программам</w:t>
      </w:r>
    </w:p>
    <w:p w:rsidR="00A20934" w:rsidRPr="00FB0BD3" w:rsidRDefault="00A20934" w:rsidP="00A209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МБОУ С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Ш № 63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"_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_" _______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 20_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 г.</w:t>
      </w:r>
    </w:p>
    <w:p w:rsidR="00FB0BD3" w:rsidRPr="00FB0BD3" w:rsidRDefault="00A6399F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(место заключения договора)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заключения договора)</w:t>
      </w:r>
    </w:p>
    <w:p w:rsidR="00FB0BD3" w:rsidRDefault="00FB0BD3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</w:pPr>
    </w:p>
    <w:p w:rsidR="00EE41D1" w:rsidRPr="007E76E4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Муниципальное бюджетное общеобразовательное учреждение средняя школа № 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г.Липецка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,</w:t>
      </w:r>
      <w:proofErr w:type="gramEnd"/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EE41D1" w:rsidRPr="00FB0BD3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(полное наименование организации, осуществляющей образовательную деятельность по дополнительным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образовательным программам)</w:t>
      </w:r>
    </w:p>
    <w:p w:rsidR="00EE41D1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осуществляющее образовательную деятельность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далее - образовательная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организация) на основании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лицензии от "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28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декабря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5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регистрационный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№ Л035-01274-48/00279263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EE41D1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и номер лицензии)</w:t>
      </w:r>
    </w:p>
    <w:p w:rsidR="00EE41D1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выданной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Управлением образования и</w:t>
      </w:r>
      <w:r w:rsidRPr="007E76E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науки Липецкой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</w:t>
      </w:r>
    </w:p>
    <w:p w:rsidR="00EE41D1" w:rsidRPr="00973C79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(наименование лицензирующего органа)</w:t>
      </w:r>
    </w:p>
    <w:p w:rsidR="00EE41D1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"Исполнитель", в 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директора Керекелица Сергея Александровича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</w:t>
      </w:r>
    </w:p>
    <w:p w:rsidR="00EE41D1" w:rsidRPr="004D127D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должности, фамилия, имя, отчество представителя Исполнителя)</w:t>
      </w:r>
    </w:p>
    <w:p w:rsidR="00EE41D1" w:rsidRPr="00FB0BD3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У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става МБОУ СШ № 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 Липецка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__,</w:t>
      </w:r>
    </w:p>
    <w:p w:rsidR="00EE41D1" w:rsidRPr="00FB0BD3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(реквизиты документа, удостоверяющего </w:t>
      </w:r>
      <w:proofErr w:type="gramStart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полномочия  представителя</w:t>
      </w:r>
      <w:proofErr w:type="gramEnd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Исполнителя)</w:t>
      </w:r>
    </w:p>
    <w:p w:rsidR="00EE41D1" w:rsidRPr="00FB0BD3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</w:t>
      </w:r>
    </w:p>
    <w:p w:rsidR="00EE41D1" w:rsidRPr="00FB0BD3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 законного представителя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несовершеннолетнего лица, 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з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EE41D1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действующий в интересах несовершеннолетнего </w:t>
      </w:r>
    </w:p>
    <w:p w:rsidR="00EE41D1" w:rsidRPr="00FB0BD3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_________________________________________________________,</w:t>
      </w:r>
    </w:p>
    <w:p w:rsidR="00EE41D1" w:rsidRPr="00FB0BD3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лица, зачисляемого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EE41D1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"Обучающийся",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FB0BD3" w:rsidRPr="00FB0BD3" w:rsidRDefault="00FB0BD3" w:rsidP="00B42B6E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Предмет Договора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1.1.  Исполните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   обязуется   предоставить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Заказчик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обязуется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услугу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 в рамках дополнительной общеобразовательной программы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«За страницами учебника </w:t>
      </w:r>
      <w:proofErr w:type="gramStart"/>
      <w:r w:rsidR="001B3B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обществознания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</w:t>
      </w:r>
      <w:r w:rsidRPr="0039208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дополнительной образовательной программы;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обучения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очная, вид образовательной программы - дополнительная, направленность -_______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социально-гуманитарная_______________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форма обучения, вид, уровень и (или) направленность образовательной программы)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ответствии с учебными планами, в том числе индивидуальными,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образовательными программами Исполнителя.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Срок освоения образовательной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момент подписания Договора составляет 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33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ня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После освоения Обучающимся образовательной программы ему выдается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B0BD3" w:rsidRPr="00FB0BD3" w:rsidRDefault="00A20934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</w:t>
      </w:r>
      <w:r w:rsidR="006B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свидетельство об обучении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(документ</w:t>
      </w:r>
      <w:r w:rsidR="006148DE" w:rsidRPr="006148DE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об обучении)</w:t>
      </w:r>
    </w:p>
    <w:p w:rsidR="00FB0BD3" w:rsidRPr="00FB0BD3" w:rsidRDefault="00FB0BD3" w:rsidP="00197064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Права Исполните</w:t>
      </w:r>
      <w:r w:rsidR="00197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Исполнитель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Самостоятельно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на основе сетевого взаимодействия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 О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тказать Заказчику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заключении договора на новый срок по истечении действия настоящего договора, если Заказчик,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Заказчик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П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Обучающемуся предоставляются академические права в соответствии с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st34_1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1970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частью 1 статьи 34</w:t>
        </w:r>
      </w:hyperlink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Федерации". Обучающийся также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Исполнитель обязан: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выполнившего    установленные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ормативными актами Исполнителя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приема, в качестве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учащегося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(указывается категория обучающегося)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Закон РФ от 07.02.1992 № 2300-1 (ред. от 02.07.2013) &quot;О защите прав потребителей&quot;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"О защите прав потребителей" и Федеральным</w:t>
      </w:r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ании в Российской Федерации"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федеральными государственными требованиями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 (при его наличии у Обучающегося),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расписанием занятий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Обеспечить Обучающемуся предусмотренные выбранной образовательной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условия ее освоения. а также специальные условия при необходимости (в случае если Обучающийся является лицом с ограниченными возможностями здоровья или инвалидом).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3.1.6. Принимать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и (или)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плату за образовательные услуги.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охрану жизни и здоровья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Заказчик обязан</w:t>
      </w:r>
      <w:r w:rsidRP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</w:t>
      </w:r>
      <w:r w:rsidRP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3.2.3. Обеспечить Обучающегося за свой счёт (за исключением случаев, предусмотренных законодательством и актами органов местного самоуправления) предметами, необходимыми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участия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в образовательном процессе (письменными канцелярскими принадлежностями, спортивной формой и т.п.), в количестве, соответствующем возрасту и потребностям обучающегося.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Обучающийся обязан соблюдать требования, установленные в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статье 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Федерации", в том числе: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Извещать Исполнителя о причинах отсутствия на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если не известил Заказчик).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федеральными государственными требованиями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дополнительной предпрофессиональной программы)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учебным планом, в том числе индивидуальным, Исполнителя.</w:t>
      </w:r>
    </w:p>
    <w:p w:rsidR="006B0B08" w:rsidRPr="00E5453D" w:rsidRDefault="006B0B08" w:rsidP="00E545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Стоимость услуг, сроки и порядок их оплаты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4.1. Полная стоимость платных образовательных услуг за весь период обучения Обучающегося составляет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proofErr w:type="gramStart"/>
      <w:r w:rsidR="005355F3" w:rsidRPr="005355F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16335  рублей</w:t>
      </w:r>
      <w:proofErr w:type="gramEnd"/>
      <w:r w:rsidR="005355F3" w:rsidRPr="005355F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 xml:space="preserve">    (шестнадцать тысяч триста тридцать пять рублей).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плановый период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пожертвований и целевых взносов физических и (или) юридических лиц, по основаниям и в порядке, установленном локальным нормативным актом Исполнителя, доведенном до сведения Обучающегося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4.2. Оплата производится _____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ежемесячно, не позднее 10 числа следующего за периодом оплаты месяца, 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в безналичном порядке на счет, указанный в разделе IX настоящего Договора из расчёта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4</w:t>
      </w:r>
      <w:r w:rsidR="005355F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95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рублей за о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дин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день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</w:t>
      </w:r>
      <w:r w:rsidRPr="004C0CC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</w:t>
      </w:r>
    </w:p>
    <w:p w:rsidR="006B0B08" w:rsidRPr="00E5453D" w:rsidRDefault="006B0B08" w:rsidP="00E545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(следующего) за периодом оплаты</w:t>
      </w:r>
      <w:r w:rsidRPr="0017530E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)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Основания изменения и расторжения договора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расторгается досрочно: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6B0B08" w:rsidRPr="00D12FD0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Исполнителя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стоимости платной образовательной услуги по обучению в рамках дополнительной общеобразовательной программы, в случае невозможности надлежащего исполнения обязательств по оказанию платной образовательной услуги по обучению в рамках дополнительной общеобразовательной программы вследствие действий (бездействия) Обучающегося;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D12FD0" w:rsidRDefault="006B0B08" w:rsidP="006B0B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VI. Ответственность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293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месячный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6.4.4. Расторгнуть Договор.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VII. Срок действия Договора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6B0B08" w:rsidRPr="007C3BDF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0B08" w:rsidRPr="00FB0BD3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VIII. 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Заключительные положения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8.1. Сведения, указанные в настоящем Договоре, соответствуют информации, размещенной на официальном сайте Исполнителя в </w:t>
      </w:r>
      <w:r w:rsidRPr="00395D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информационно-телекоммуникационной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сети "Интернет" на дату заключения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Настоящий Договор составлен в __</w:t>
      </w:r>
      <w:r w:rsidRPr="007C3B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6B0B08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6B0B08" w:rsidRPr="00E35277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2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IX. Адреса и реквизиты сторон</w:t>
      </w:r>
    </w:p>
    <w:tbl>
      <w:tblPr>
        <w:tblStyle w:val="11"/>
        <w:tblW w:w="15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3978"/>
        <w:gridCol w:w="3978"/>
        <w:gridCol w:w="3978"/>
      </w:tblGrid>
      <w:tr w:rsidR="006154BC" w:rsidRPr="006154BC" w:rsidTr="00B74361">
        <w:trPr>
          <w:trHeight w:val="691"/>
        </w:trPr>
        <w:tc>
          <w:tcPr>
            <w:tcW w:w="3371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sz w:val="24"/>
                <w:szCs w:val="28"/>
              </w:rPr>
              <w:t>Исполнитель</w:t>
            </w: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sz w:val="24"/>
                <w:szCs w:val="28"/>
              </w:rPr>
              <w:t>Заказчик</w:t>
            </w: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54BC">
              <w:rPr>
                <w:rFonts w:ascii="Times New Roman" w:eastAsia="Calibri" w:hAnsi="Times New Roman" w:cs="Times New Roman"/>
                <w:sz w:val="24"/>
                <w:szCs w:val="28"/>
              </w:rPr>
              <w:t>Обучающийся</w:t>
            </w: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before="225" w:line="240" w:lineRule="exact"/>
              <w:ind w:left="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154BC" w:rsidRPr="006154BC" w:rsidTr="00B74361">
        <w:trPr>
          <w:trHeight w:val="1683"/>
        </w:trPr>
        <w:tc>
          <w:tcPr>
            <w:tcW w:w="3371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Cs w:val="28"/>
              </w:rPr>
              <w:t>Муниципальное бюджетное общеобразовательное учреждение средняя школа № 63 г. Липецка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6154BC" w:rsidRPr="006154BC" w:rsidRDefault="006154BC" w:rsidP="006154BC">
            <w:pPr>
              <w:widowControl w:val="0"/>
              <w:shd w:val="clear" w:color="auto" w:fill="FFFFFF"/>
              <w:tabs>
                <w:tab w:val="left" w:pos="4250"/>
                <w:tab w:val="left" w:pos="7409"/>
              </w:tabs>
              <w:autoSpaceDE w:val="0"/>
              <w:autoSpaceDN w:val="0"/>
              <w:adjustRightInd w:val="0"/>
              <w:spacing w:line="225" w:lineRule="exact"/>
              <w:ind w:lef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16"/>
              </w:rPr>
              <w:t>(полное наименование образовательной организации)</w:t>
            </w: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4BC" w:rsidRPr="006154BC" w:rsidTr="00B74361">
        <w:trPr>
          <w:trHeight w:val="1097"/>
        </w:trPr>
        <w:tc>
          <w:tcPr>
            <w:tcW w:w="3371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г. Липецк, Сиреневый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проезд, 9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pacing w:val="-15"/>
                <w:sz w:val="16"/>
              </w:rPr>
              <w:t xml:space="preserve"> (место нахождение)</w:t>
            </w: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6154BC">
              <w:rPr>
                <w:rFonts w:ascii="Times New Roman" w:hAnsi="Times New Roman" w:cs="Times New Roman"/>
                <w:sz w:val="16"/>
                <w:szCs w:val="28"/>
              </w:rPr>
              <w:t>(дата рождения)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pacing w:val="-8"/>
                <w:sz w:val="16"/>
              </w:rPr>
            </w:pPr>
            <w:r w:rsidRPr="006154BC">
              <w:rPr>
                <w:rFonts w:ascii="Times New Roman" w:hAnsi="Times New Roman" w:cs="Times New Roman"/>
                <w:spacing w:val="-8"/>
                <w:sz w:val="16"/>
              </w:rPr>
              <w:t xml:space="preserve"> (дата рождения,)</w:t>
            </w: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4BC" w:rsidRPr="006154BC" w:rsidTr="00B74361">
        <w:trPr>
          <w:trHeight w:val="1683"/>
        </w:trPr>
        <w:tc>
          <w:tcPr>
            <w:tcW w:w="3371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ИНН 4824021119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КПП 482401001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к/с 40102810945370000039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Р/</w:t>
            </w:r>
            <w:proofErr w:type="spellStart"/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сч</w:t>
            </w:r>
            <w:proofErr w:type="spellEnd"/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03234643427010004600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л/с 20620001620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Банк: Отделение Липецк Банка России//УФК по Липецкой области </w:t>
            </w:r>
            <w:proofErr w:type="spellStart"/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г.Липецк</w:t>
            </w:r>
            <w:proofErr w:type="spellEnd"/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БИК 014206212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ОКТМО 42701000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16"/>
                <w:szCs w:val="28"/>
              </w:rPr>
              <w:t>_____________________________________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6154BC">
              <w:rPr>
                <w:rFonts w:ascii="Times New Roman" w:hAnsi="Times New Roman" w:cs="Times New Roman"/>
                <w:sz w:val="16"/>
              </w:rPr>
              <w:t>банковские реквизиты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6154BC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  <w:r w:rsidRPr="006154BC">
              <w:rPr>
                <w:rFonts w:ascii="Times New Roman" w:eastAsia="Times New Roman" w:hAnsi="Times New Roman" w:cs="Times New Roman"/>
                <w:b/>
                <w:bCs/>
                <w:w w:val="8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6154BC">
              <w:rPr>
                <w:rFonts w:ascii="Times New Roman" w:hAnsi="Times New Roman" w:cs="Times New Roman"/>
                <w:sz w:val="16"/>
              </w:rPr>
              <w:t xml:space="preserve">(адрес места жительства) 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6154BC">
              <w:rPr>
                <w:rFonts w:ascii="Times New Roman" w:hAnsi="Times New Roman" w:cs="Times New Roman"/>
              </w:rPr>
              <w:t>___________________________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6154BC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6154BC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6154BC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6154BC">
              <w:rPr>
                <w:rFonts w:ascii="Times New Roman" w:hAnsi="Times New Roman" w:cs="Times New Roman"/>
              </w:rPr>
              <w:t>_________________________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6154BC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6154BC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2E43" w:rsidRDefault="00BC2E43" w:rsidP="006B0B08">
      <w:pPr>
        <w:shd w:val="clear" w:color="auto" w:fill="FFFFFF"/>
        <w:spacing w:after="0" w:line="240" w:lineRule="auto"/>
        <w:ind w:firstLine="300"/>
        <w:jc w:val="both"/>
        <w:textAlignment w:val="baseline"/>
      </w:pPr>
    </w:p>
    <w:sectPr w:rsidR="00BC2E43" w:rsidSect="00AB38EA">
      <w:pgSz w:w="11906" w:h="16838"/>
      <w:pgMar w:top="397" w:right="424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D3"/>
    <w:rsid w:val="00014AF4"/>
    <w:rsid w:val="000E2C6E"/>
    <w:rsid w:val="00130A13"/>
    <w:rsid w:val="0017530E"/>
    <w:rsid w:val="00176430"/>
    <w:rsid w:val="00197064"/>
    <w:rsid w:val="001B3B1C"/>
    <w:rsid w:val="001F7240"/>
    <w:rsid w:val="00217F23"/>
    <w:rsid w:val="00293DFC"/>
    <w:rsid w:val="003A4FF9"/>
    <w:rsid w:val="003B2996"/>
    <w:rsid w:val="003C34D1"/>
    <w:rsid w:val="00401B16"/>
    <w:rsid w:val="004D744A"/>
    <w:rsid w:val="005355F3"/>
    <w:rsid w:val="00554F09"/>
    <w:rsid w:val="006148DE"/>
    <w:rsid w:val="006154BC"/>
    <w:rsid w:val="00627F43"/>
    <w:rsid w:val="00635FC5"/>
    <w:rsid w:val="00645F5A"/>
    <w:rsid w:val="006A405A"/>
    <w:rsid w:val="006B0B08"/>
    <w:rsid w:val="007C3BDF"/>
    <w:rsid w:val="007C6449"/>
    <w:rsid w:val="00833E0A"/>
    <w:rsid w:val="00887B7D"/>
    <w:rsid w:val="00962CB3"/>
    <w:rsid w:val="00A20934"/>
    <w:rsid w:val="00A6399F"/>
    <w:rsid w:val="00A95B19"/>
    <w:rsid w:val="00AB38EA"/>
    <w:rsid w:val="00B42B6E"/>
    <w:rsid w:val="00BC2E43"/>
    <w:rsid w:val="00D61DFD"/>
    <w:rsid w:val="00D71F79"/>
    <w:rsid w:val="00D95D6C"/>
    <w:rsid w:val="00DD7DC8"/>
    <w:rsid w:val="00E35277"/>
    <w:rsid w:val="00E5453D"/>
    <w:rsid w:val="00EE41D1"/>
    <w:rsid w:val="00F43B74"/>
    <w:rsid w:val="00FB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A73D1-9B78-4170-9712-A6BD1BC8E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B0B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0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0B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cttext">
    <w:name w:val="norm_act_text"/>
    <w:basedOn w:val="a"/>
    <w:rsid w:val="00FB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0BD3"/>
  </w:style>
  <w:style w:type="character" w:styleId="a3">
    <w:name w:val="Hyperlink"/>
    <w:basedOn w:val="a0"/>
    <w:uiPriority w:val="99"/>
    <w:semiHidden/>
    <w:unhideWhenUsed/>
    <w:rsid w:val="00FB0B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FC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C3BD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7C3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6154B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273--84d1f.xn--p1ai/zakonodatelstvo/federalnyy-zakon-ot-29-dekabrya-2012-g-no-273-fz-ob-obrazovanii-v-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zakon-rf-ot-07021992-no-2300-1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667AB-F20B-462C-99BC-55B0AA472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2681</Words>
  <Characters>15287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Керекелица</dc:creator>
  <cp:lastModifiedBy>Ксения</cp:lastModifiedBy>
  <cp:revision>2</cp:revision>
  <cp:lastPrinted>2021-09-29T06:09:00Z</cp:lastPrinted>
  <dcterms:created xsi:type="dcterms:W3CDTF">2024-09-17T07:54:00Z</dcterms:created>
  <dcterms:modified xsi:type="dcterms:W3CDTF">2024-09-17T07:54:00Z</dcterms:modified>
</cp:coreProperties>
</file>