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07" w:rsidRPr="0097689D" w:rsidRDefault="0097689D" w:rsidP="0097689D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bookmarkStart w:id="0" w:name="_GoBack"/>
      <w:bookmarkEnd w:id="0"/>
      <w:r w:rsidRPr="0097689D">
        <w:rPr>
          <w:rFonts w:ascii="Times New Roman" w:hAnsi="Times New Roman" w:cs="Times New Roman"/>
          <w:b/>
          <w:color w:val="2E74B5" w:themeColor="accent1" w:themeShade="BF"/>
          <w:sz w:val="28"/>
        </w:rPr>
        <w:t>Государственная итоговая аттестация 9 класс</w:t>
      </w:r>
    </w:p>
    <w:p w:rsidR="0097689D" w:rsidRPr="0097689D" w:rsidRDefault="0097689D" w:rsidP="0097689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7689D">
        <w:rPr>
          <w:rFonts w:ascii="Times New Roman" w:hAnsi="Times New Roman" w:cs="Times New Roman"/>
          <w:sz w:val="28"/>
        </w:rPr>
        <w:t>Государственная итоговая аттестация по образовательным программам основного общего образования (далее - ГИА-9) проводится в форме основного государственного экзамена (далее - ОГЭ) и в форме государственного выпускного экзамена (далее - ГВЭ).</w:t>
      </w:r>
    </w:p>
    <w:p w:rsidR="0097689D" w:rsidRPr="0097689D" w:rsidRDefault="0097689D" w:rsidP="0097689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7689D">
        <w:rPr>
          <w:rFonts w:ascii="Times New Roman" w:hAnsi="Times New Roman" w:cs="Times New Roman"/>
          <w:sz w:val="28"/>
        </w:rPr>
        <w:t>ГИА-9 в форме ОГЭ и (или) ГВЭ включает в себя четыре экзамена по учебным предметам «Русский язык</w:t>
      </w:r>
      <w:r>
        <w:rPr>
          <w:rFonts w:ascii="Times New Roman" w:hAnsi="Times New Roman" w:cs="Times New Roman"/>
          <w:sz w:val="28"/>
        </w:rPr>
        <w:t>»</w:t>
      </w:r>
      <w:r w:rsidRPr="0097689D">
        <w:rPr>
          <w:rFonts w:ascii="Times New Roman" w:hAnsi="Times New Roman" w:cs="Times New Roman"/>
          <w:sz w:val="28"/>
        </w:rPr>
        <w:t xml:space="preserve"> и «Математика</w:t>
      </w:r>
      <w:r>
        <w:rPr>
          <w:rFonts w:ascii="Times New Roman" w:hAnsi="Times New Roman" w:cs="Times New Roman"/>
          <w:sz w:val="28"/>
        </w:rPr>
        <w:t xml:space="preserve">» </w:t>
      </w:r>
      <w:r w:rsidRPr="0097689D">
        <w:rPr>
          <w:rFonts w:ascii="Times New Roman" w:hAnsi="Times New Roman" w:cs="Times New Roman"/>
          <w:sz w:val="28"/>
        </w:rPr>
        <w:t>(обязательные учебные предметы), двум учебным предметам по выбору участника ГИА из числа учебных предметов:</w:t>
      </w:r>
    </w:p>
    <w:p w:rsidR="0097689D" w:rsidRPr="0097689D" w:rsidRDefault="0097689D" w:rsidP="0097689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7689D">
        <w:rPr>
          <w:rFonts w:ascii="Times New Roman" w:hAnsi="Times New Roman" w:cs="Times New Roman"/>
          <w:sz w:val="28"/>
        </w:rPr>
        <w:t>«Биология</w:t>
      </w:r>
      <w:r>
        <w:rPr>
          <w:rFonts w:ascii="Times New Roman" w:hAnsi="Times New Roman" w:cs="Times New Roman"/>
          <w:sz w:val="28"/>
        </w:rPr>
        <w:t>»</w:t>
      </w:r>
      <w:r w:rsidRPr="0097689D">
        <w:rPr>
          <w:rFonts w:ascii="Times New Roman" w:hAnsi="Times New Roman" w:cs="Times New Roman"/>
          <w:sz w:val="28"/>
        </w:rPr>
        <w:t>, «География</w:t>
      </w:r>
      <w:r>
        <w:rPr>
          <w:rFonts w:ascii="Times New Roman" w:hAnsi="Times New Roman" w:cs="Times New Roman"/>
          <w:sz w:val="28"/>
        </w:rPr>
        <w:t>»</w:t>
      </w:r>
      <w:r w:rsidRPr="0097689D">
        <w:rPr>
          <w:rFonts w:ascii="Times New Roman" w:hAnsi="Times New Roman" w:cs="Times New Roman"/>
          <w:sz w:val="28"/>
        </w:rPr>
        <w:t>, «Иностранные языки</w:t>
      </w:r>
      <w:r>
        <w:rPr>
          <w:rFonts w:ascii="Times New Roman" w:hAnsi="Times New Roman" w:cs="Times New Roman"/>
          <w:sz w:val="28"/>
        </w:rPr>
        <w:t xml:space="preserve"> </w:t>
      </w:r>
      <w:r w:rsidRPr="0097689D">
        <w:rPr>
          <w:rFonts w:ascii="Times New Roman" w:hAnsi="Times New Roman" w:cs="Times New Roman"/>
          <w:sz w:val="28"/>
        </w:rPr>
        <w:t>(английский, испанский, немецкий и французский)</w:t>
      </w:r>
      <w:r>
        <w:rPr>
          <w:rFonts w:ascii="Times New Roman" w:hAnsi="Times New Roman" w:cs="Times New Roman"/>
          <w:sz w:val="28"/>
        </w:rPr>
        <w:t>»</w:t>
      </w:r>
      <w:r w:rsidRPr="0097689D">
        <w:rPr>
          <w:rFonts w:ascii="Times New Roman" w:hAnsi="Times New Roman" w:cs="Times New Roman"/>
          <w:sz w:val="28"/>
        </w:rPr>
        <w:t>, «Информатика</w:t>
      </w:r>
      <w:r>
        <w:rPr>
          <w:rFonts w:ascii="Times New Roman" w:hAnsi="Times New Roman" w:cs="Times New Roman"/>
          <w:sz w:val="28"/>
        </w:rPr>
        <w:t>»</w:t>
      </w:r>
      <w:r w:rsidRPr="0097689D">
        <w:rPr>
          <w:rFonts w:ascii="Times New Roman" w:hAnsi="Times New Roman" w:cs="Times New Roman"/>
          <w:sz w:val="28"/>
        </w:rPr>
        <w:t>, «История</w:t>
      </w:r>
      <w:r>
        <w:rPr>
          <w:rFonts w:ascii="Times New Roman" w:hAnsi="Times New Roman" w:cs="Times New Roman"/>
          <w:sz w:val="28"/>
        </w:rPr>
        <w:t>»</w:t>
      </w:r>
      <w:r w:rsidRPr="0097689D">
        <w:rPr>
          <w:rFonts w:ascii="Times New Roman" w:hAnsi="Times New Roman" w:cs="Times New Roman"/>
          <w:sz w:val="28"/>
        </w:rPr>
        <w:t>, «Литература</w:t>
      </w:r>
      <w:r>
        <w:rPr>
          <w:rFonts w:ascii="Times New Roman" w:hAnsi="Times New Roman" w:cs="Times New Roman"/>
          <w:sz w:val="28"/>
        </w:rPr>
        <w:t>»</w:t>
      </w:r>
      <w:r w:rsidRPr="0097689D">
        <w:rPr>
          <w:rFonts w:ascii="Times New Roman" w:hAnsi="Times New Roman" w:cs="Times New Roman"/>
          <w:sz w:val="28"/>
        </w:rPr>
        <w:t>, «Обществознание</w:t>
      </w:r>
      <w:r>
        <w:rPr>
          <w:rFonts w:ascii="Times New Roman" w:hAnsi="Times New Roman" w:cs="Times New Roman"/>
          <w:sz w:val="28"/>
        </w:rPr>
        <w:t xml:space="preserve">», </w:t>
      </w:r>
      <w:r w:rsidRPr="0097689D">
        <w:rPr>
          <w:rFonts w:ascii="Times New Roman" w:hAnsi="Times New Roman" w:cs="Times New Roman"/>
          <w:sz w:val="28"/>
        </w:rPr>
        <w:t>«Физика</w:t>
      </w:r>
      <w:r>
        <w:rPr>
          <w:rFonts w:ascii="Times New Roman" w:hAnsi="Times New Roman" w:cs="Times New Roman"/>
          <w:sz w:val="28"/>
        </w:rPr>
        <w:t>»</w:t>
      </w:r>
      <w:r w:rsidRPr="0097689D">
        <w:rPr>
          <w:rFonts w:ascii="Times New Roman" w:hAnsi="Times New Roman" w:cs="Times New Roman"/>
          <w:sz w:val="28"/>
        </w:rPr>
        <w:t>, «Химия</w:t>
      </w:r>
      <w:r>
        <w:rPr>
          <w:rFonts w:ascii="Times New Roman" w:hAnsi="Times New Roman" w:cs="Times New Roman"/>
          <w:sz w:val="28"/>
        </w:rPr>
        <w:t>»</w:t>
      </w:r>
      <w:r w:rsidRPr="0097689D">
        <w:rPr>
          <w:rFonts w:ascii="Times New Roman" w:hAnsi="Times New Roman" w:cs="Times New Roman"/>
          <w:sz w:val="28"/>
        </w:rPr>
        <w:t xml:space="preserve"> (учебные предметы по выбору).</w:t>
      </w:r>
    </w:p>
    <w:p w:rsidR="0097689D" w:rsidRPr="0097689D" w:rsidRDefault="0097689D" w:rsidP="0097689D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7689D">
        <w:rPr>
          <w:rFonts w:ascii="Times New Roman" w:hAnsi="Times New Roman" w:cs="Times New Roman"/>
          <w:b/>
          <w:sz w:val="28"/>
        </w:rPr>
        <w:t>Заявления с указанием учебных предметов, форм (формы), а также сроков участия в ГИА-9 подаются до 1 марта 2025 года включительно:</w:t>
      </w:r>
    </w:p>
    <w:p w:rsidR="0097689D" w:rsidRPr="0097689D" w:rsidRDefault="0097689D" w:rsidP="0097689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обучающимися</w:t>
      </w:r>
      <w:r w:rsidRPr="0097689D">
        <w:rPr>
          <w:rFonts w:ascii="Times New Roman" w:hAnsi="Times New Roman" w:cs="Times New Roman"/>
          <w:sz w:val="28"/>
        </w:rPr>
        <w:t xml:space="preserve"> –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97689D" w:rsidRPr="0097689D" w:rsidRDefault="0097689D" w:rsidP="0097689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экстернами</w:t>
      </w:r>
      <w:r w:rsidRPr="0097689D">
        <w:rPr>
          <w:rFonts w:ascii="Times New Roman" w:hAnsi="Times New Roman" w:cs="Times New Roman"/>
          <w:sz w:val="28"/>
        </w:rPr>
        <w:t xml:space="preserve"> – в образовательные организации, выбранные экстернами для прохождения ГИА-9.</w:t>
      </w:r>
    </w:p>
    <w:p w:rsidR="0097689D" w:rsidRPr="0097689D" w:rsidRDefault="0097689D" w:rsidP="0097689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7689D">
        <w:rPr>
          <w:rFonts w:ascii="Times New Roman" w:hAnsi="Times New Roman" w:cs="Times New Roman"/>
          <w:sz w:val="28"/>
        </w:rPr>
        <w:t>Заявления об участии в ГИА-9 подаются указанными лицами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РФ.</w:t>
      </w:r>
    </w:p>
    <w:p w:rsidR="0097689D" w:rsidRDefault="0097689D" w:rsidP="0097689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7689D">
        <w:rPr>
          <w:rFonts w:ascii="Times New Roman" w:hAnsi="Times New Roman" w:cs="Times New Roman"/>
          <w:sz w:val="28"/>
        </w:rPr>
        <w:t>Обучающиеся с ОВЗ, экстерны с ОВЗ при подаче заявления об участии</w:t>
      </w:r>
      <w:r>
        <w:rPr>
          <w:rFonts w:ascii="Times New Roman" w:hAnsi="Times New Roman" w:cs="Times New Roman"/>
          <w:sz w:val="28"/>
        </w:rPr>
        <w:t xml:space="preserve"> </w:t>
      </w:r>
      <w:r w:rsidRPr="0097689D">
        <w:rPr>
          <w:rFonts w:ascii="Times New Roman" w:hAnsi="Times New Roman" w:cs="Times New Roman"/>
          <w:sz w:val="28"/>
        </w:rPr>
        <w:t>в ГИА-9 предъявляют оригинал или надлежащим образом заверенну</w:t>
      </w:r>
      <w:r>
        <w:rPr>
          <w:rFonts w:ascii="Times New Roman" w:hAnsi="Times New Roman" w:cs="Times New Roman"/>
          <w:sz w:val="28"/>
        </w:rPr>
        <w:t>ю копию рекомендаций ПМПК</w:t>
      </w:r>
      <w:r w:rsidRPr="0097689D">
        <w:rPr>
          <w:rFonts w:ascii="Times New Roman" w:hAnsi="Times New Roman" w:cs="Times New Roman"/>
          <w:sz w:val="28"/>
        </w:rPr>
        <w:t>, а обучающиеся - дети-инвалиды и инвалиды, экстерны - дети- 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 в случаях, установле</w:t>
      </w:r>
      <w:r>
        <w:rPr>
          <w:rFonts w:ascii="Times New Roman" w:hAnsi="Times New Roman" w:cs="Times New Roman"/>
          <w:sz w:val="28"/>
        </w:rPr>
        <w:t>нных пунктом 51 Порядка ГИА-94.</w:t>
      </w:r>
    </w:p>
    <w:p w:rsidR="0097689D" w:rsidRDefault="0097689D" w:rsidP="0097689D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</w:rPr>
        <w:br w:type="page"/>
      </w:r>
    </w:p>
    <w:p w:rsidR="0097689D" w:rsidRPr="0097689D" w:rsidRDefault="0097689D" w:rsidP="0097689D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 w:rsidRPr="0097689D">
        <w:rPr>
          <w:rFonts w:ascii="Times New Roman" w:hAnsi="Times New Roman" w:cs="Times New Roman"/>
          <w:b/>
          <w:color w:val="2E74B5" w:themeColor="accent1" w:themeShade="BF"/>
          <w:sz w:val="28"/>
        </w:rPr>
        <w:lastRenderedPageBreak/>
        <w:t>РАСПИСАНИЕ</w:t>
      </w:r>
    </w:p>
    <w:p w:rsidR="0097689D" w:rsidRDefault="0097689D" w:rsidP="0097689D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 w:rsidRPr="0097689D">
        <w:rPr>
          <w:rFonts w:ascii="Times New Roman" w:hAnsi="Times New Roman" w:cs="Times New Roman"/>
          <w:b/>
          <w:color w:val="2E74B5" w:themeColor="accent1" w:themeShade="BF"/>
          <w:sz w:val="28"/>
        </w:rPr>
        <w:t>ОГЭ-9 в 2024</w:t>
      </w:r>
      <w:r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 </w:t>
      </w:r>
      <w:r w:rsidRPr="0097689D">
        <w:rPr>
          <w:rFonts w:ascii="Times New Roman" w:hAnsi="Times New Roman" w:cs="Times New Roman"/>
          <w:b/>
          <w:color w:val="2E74B5" w:themeColor="accent1" w:themeShade="BF"/>
          <w:sz w:val="28"/>
        </w:rPr>
        <w:t>-</w:t>
      </w:r>
      <w:r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 2025 учебном году (основной</w:t>
      </w:r>
      <w:r w:rsidRPr="0097689D"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 период)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97689D" w:rsidTr="0097689D">
        <w:trPr>
          <w:trHeight w:val="542"/>
        </w:trPr>
        <w:tc>
          <w:tcPr>
            <w:tcW w:w="2263" w:type="dxa"/>
            <w:vAlign w:val="center"/>
          </w:tcPr>
          <w:p w:rsidR="0097689D" w:rsidRPr="0033501C" w:rsidRDefault="0097689D" w:rsidP="009768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501C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7082" w:type="dxa"/>
            <w:vAlign w:val="center"/>
          </w:tcPr>
          <w:p w:rsidR="0097689D" w:rsidRPr="0033501C" w:rsidRDefault="0097689D" w:rsidP="009768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501C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</w:tr>
      <w:tr w:rsidR="0097689D" w:rsidTr="0097689D">
        <w:trPr>
          <w:trHeight w:val="832"/>
        </w:trPr>
        <w:tc>
          <w:tcPr>
            <w:tcW w:w="2263" w:type="dxa"/>
            <w:vAlign w:val="center"/>
          </w:tcPr>
          <w:p w:rsidR="0097689D" w:rsidRDefault="0097689D" w:rsidP="009768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21.05.2025</w:t>
            </w:r>
          </w:p>
          <w:p w:rsidR="0097689D" w:rsidRDefault="0097689D" w:rsidP="009768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22.05.2025</w:t>
            </w:r>
          </w:p>
        </w:tc>
        <w:tc>
          <w:tcPr>
            <w:tcW w:w="7082" w:type="dxa"/>
            <w:vAlign w:val="center"/>
          </w:tcPr>
          <w:p w:rsidR="0097689D" w:rsidRDefault="0097689D" w:rsidP="009768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97689D">
              <w:rPr>
                <w:rFonts w:ascii="Times New Roman" w:hAnsi="Times New Roman" w:cs="Times New Roman"/>
                <w:sz w:val="28"/>
              </w:rPr>
              <w:t>ностранные языки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7689D">
              <w:rPr>
                <w:rFonts w:ascii="Times New Roman" w:hAnsi="Times New Roman" w:cs="Times New Roman"/>
                <w:sz w:val="28"/>
              </w:rPr>
              <w:t>(английский, испанский, немецкий и французский)</w:t>
            </w:r>
          </w:p>
        </w:tc>
      </w:tr>
      <w:tr w:rsidR="0097689D" w:rsidTr="0097689D">
        <w:trPr>
          <w:trHeight w:val="561"/>
        </w:trPr>
        <w:tc>
          <w:tcPr>
            <w:tcW w:w="2263" w:type="dxa"/>
            <w:vAlign w:val="center"/>
          </w:tcPr>
          <w:p w:rsidR="0097689D" w:rsidRDefault="0097689D" w:rsidP="009768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26.05.2025</w:t>
            </w:r>
          </w:p>
        </w:tc>
        <w:tc>
          <w:tcPr>
            <w:tcW w:w="7082" w:type="dxa"/>
            <w:vAlign w:val="center"/>
          </w:tcPr>
          <w:p w:rsidR="0097689D" w:rsidRDefault="0097689D" w:rsidP="0097689D">
            <w:pPr>
              <w:jc w:val="center"/>
            </w:pPr>
            <w:r w:rsidRPr="00D17C0D">
              <w:rPr>
                <w:rFonts w:ascii="Times New Roman" w:hAnsi="Times New Roman" w:cs="Times New Roman"/>
                <w:sz w:val="28"/>
              </w:rPr>
              <w:t xml:space="preserve">Биология,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D17C0D">
              <w:rPr>
                <w:rFonts w:ascii="Times New Roman" w:hAnsi="Times New Roman" w:cs="Times New Roman"/>
                <w:sz w:val="28"/>
              </w:rPr>
              <w:t xml:space="preserve">нформатика,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D17C0D">
              <w:rPr>
                <w:rFonts w:ascii="Times New Roman" w:hAnsi="Times New Roman" w:cs="Times New Roman"/>
                <w:sz w:val="28"/>
              </w:rPr>
              <w:t xml:space="preserve">бществознание, 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D17C0D">
              <w:rPr>
                <w:rFonts w:ascii="Times New Roman" w:hAnsi="Times New Roman" w:cs="Times New Roman"/>
                <w:sz w:val="28"/>
              </w:rPr>
              <w:t>имия</w:t>
            </w:r>
          </w:p>
        </w:tc>
      </w:tr>
      <w:tr w:rsidR="0097689D" w:rsidTr="0097689D">
        <w:trPr>
          <w:trHeight w:val="554"/>
        </w:trPr>
        <w:tc>
          <w:tcPr>
            <w:tcW w:w="2263" w:type="dxa"/>
            <w:vAlign w:val="center"/>
          </w:tcPr>
          <w:p w:rsidR="0097689D" w:rsidRDefault="0097689D" w:rsidP="009768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29.05.2025</w:t>
            </w:r>
          </w:p>
        </w:tc>
        <w:tc>
          <w:tcPr>
            <w:tcW w:w="7082" w:type="dxa"/>
            <w:vAlign w:val="center"/>
          </w:tcPr>
          <w:p w:rsidR="0097689D" w:rsidRDefault="0097689D" w:rsidP="0097689D">
            <w:pPr>
              <w:jc w:val="center"/>
            </w:pPr>
            <w:r w:rsidRPr="00D17C0D">
              <w:rPr>
                <w:rFonts w:ascii="Times New Roman" w:hAnsi="Times New Roman" w:cs="Times New Roman"/>
                <w:sz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</w:rPr>
              <w:t>, и</w:t>
            </w:r>
            <w:r w:rsidRPr="00D17C0D">
              <w:rPr>
                <w:rFonts w:ascii="Times New Roman" w:hAnsi="Times New Roman" w:cs="Times New Roman"/>
                <w:sz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</w:rPr>
              <w:t>, ф</w:t>
            </w:r>
            <w:r w:rsidRPr="00D17C0D">
              <w:rPr>
                <w:rFonts w:ascii="Times New Roman" w:hAnsi="Times New Roman" w:cs="Times New Roman"/>
                <w:sz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</w:rPr>
              <w:t>, х</w:t>
            </w:r>
            <w:r w:rsidRPr="00D17C0D">
              <w:rPr>
                <w:rFonts w:ascii="Times New Roman" w:hAnsi="Times New Roman" w:cs="Times New Roman"/>
                <w:sz w:val="28"/>
              </w:rPr>
              <w:t>имия</w:t>
            </w:r>
          </w:p>
        </w:tc>
      </w:tr>
      <w:tr w:rsidR="00C64BD9" w:rsidTr="00C64BD9">
        <w:trPr>
          <w:trHeight w:val="549"/>
        </w:trPr>
        <w:tc>
          <w:tcPr>
            <w:tcW w:w="2263" w:type="dxa"/>
            <w:vAlign w:val="center"/>
          </w:tcPr>
          <w:p w:rsidR="00C64BD9" w:rsidRDefault="00C64BD9" w:rsidP="00C64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03.06.2025</w:t>
            </w:r>
          </w:p>
        </w:tc>
        <w:tc>
          <w:tcPr>
            <w:tcW w:w="7082" w:type="dxa"/>
            <w:vAlign w:val="center"/>
          </w:tcPr>
          <w:p w:rsidR="00C64BD9" w:rsidRDefault="00C64BD9" w:rsidP="00C64BD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C64BD9" w:rsidTr="00C64BD9">
        <w:trPr>
          <w:trHeight w:val="571"/>
        </w:trPr>
        <w:tc>
          <w:tcPr>
            <w:tcW w:w="2263" w:type="dxa"/>
            <w:vAlign w:val="center"/>
          </w:tcPr>
          <w:p w:rsidR="00C64BD9" w:rsidRDefault="00C64BD9" w:rsidP="00C64BD9">
            <w:pPr>
              <w:jc w:val="center"/>
            </w:pPr>
            <w:r w:rsidRPr="00093CC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093CC3">
              <w:rPr>
                <w:rFonts w:ascii="Times New Roman" w:hAnsi="Times New Roman" w:cs="Times New Roman"/>
                <w:sz w:val="28"/>
              </w:rPr>
              <w:t>.06.2025</w:t>
            </w:r>
          </w:p>
        </w:tc>
        <w:tc>
          <w:tcPr>
            <w:tcW w:w="7082" w:type="dxa"/>
            <w:vAlign w:val="center"/>
          </w:tcPr>
          <w:p w:rsidR="00C64BD9" w:rsidRDefault="00C64BD9" w:rsidP="00C64BD9">
            <w:pPr>
              <w:jc w:val="center"/>
            </w:pPr>
            <w:r w:rsidRPr="001001F8">
              <w:rPr>
                <w:rFonts w:ascii="Times New Roman" w:hAnsi="Times New Roman" w:cs="Times New Roman"/>
                <w:sz w:val="28"/>
              </w:rPr>
              <w:t xml:space="preserve">География,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1001F8">
              <w:rPr>
                <w:rFonts w:ascii="Times New Roman" w:hAnsi="Times New Roman" w:cs="Times New Roman"/>
                <w:sz w:val="28"/>
              </w:rPr>
              <w:t xml:space="preserve">нформатика,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1001F8">
              <w:rPr>
                <w:rFonts w:ascii="Times New Roman" w:hAnsi="Times New Roman" w:cs="Times New Roman"/>
                <w:sz w:val="28"/>
              </w:rPr>
              <w:t>бществознание</w:t>
            </w:r>
          </w:p>
        </w:tc>
      </w:tr>
      <w:tr w:rsidR="00C64BD9" w:rsidTr="00C64BD9">
        <w:trPr>
          <w:trHeight w:val="551"/>
        </w:trPr>
        <w:tc>
          <w:tcPr>
            <w:tcW w:w="2263" w:type="dxa"/>
            <w:vAlign w:val="center"/>
          </w:tcPr>
          <w:p w:rsidR="00C64BD9" w:rsidRDefault="00C64BD9" w:rsidP="00C64BD9">
            <w:pPr>
              <w:jc w:val="center"/>
            </w:pPr>
            <w:r w:rsidRPr="00093CC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093CC3">
              <w:rPr>
                <w:rFonts w:ascii="Times New Roman" w:hAnsi="Times New Roman" w:cs="Times New Roman"/>
                <w:sz w:val="28"/>
              </w:rPr>
              <w:t>.06.2025</w:t>
            </w:r>
          </w:p>
        </w:tc>
        <w:tc>
          <w:tcPr>
            <w:tcW w:w="7082" w:type="dxa"/>
            <w:vAlign w:val="center"/>
          </w:tcPr>
          <w:p w:rsidR="00C64BD9" w:rsidRDefault="00C64BD9" w:rsidP="00C64BD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C64BD9" w:rsidTr="0033501C">
        <w:trPr>
          <w:trHeight w:val="559"/>
        </w:trPr>
        <w:tc>
          <w:tcPr>
            <w:tcW w:w="2263" w:type="dxa"/>
            <w:vAlign w:val="center"/>
          </w:tcPr>
          <w:p w:rsidR="00C64BD9" w:rsidRDefault="00C64BD9" w:rsidP="00C64BD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093CC3">
              <w:rPr>
                <w:rFonts w:ascii="Times New Roman" w:hAnsi="Times New Roman" w:cs="Times New Roman"/>
                <w:sz w:val="28"/>
              </w:rPr>
              <w:t>.06.2025</w:t>
            </w:r>
          </w:p>
        </w:tc>
        <w:tc>
          <w:tcPr>
            <w:tcW w:w="7082" w:type="dxa"/>
            <w:vAlign w:val="center"/>
          </w:tcPr>
          <w:p w:rsidR="00C64BD9" w:rsidRDefault="00C64BD9" w:rsidP="00C64BD9">
            <w:pPr>
              <w:jc w:val="center"/>
            </w:pPr>
            <w:r w:rsidRPr="001001F8">
              <w:rPr>
                <w:rFonts w:ascii="Times New Roman" w:hAnsi="Times New Roman" w:cs="Times New Roman"/>
                <w:sz w:val="28"/>
              </w:rPr>
              <w:t xml:space="preserve">Биология,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1001F8">
              <w:rPr>
                <w:rFonts w:ascii="Times New Roman" w:hAnsi="Times New Roman" w:cs="Times New Roman"/>
                <w:sz w:val="28"/>
              </w:rPr>
              <w:t xml:space="preserve">нформатика, </w:t>
            </w: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1001F8">
              <w:rPr>
                <w:rFonts w:ascii="Times New Roman" w:hAnsi="Times New Roman" w:cs="Times New Roman"/>
                <w:sz w:val="28"/>
              </w:rPr>
              <w:t xml:space="preserve">итература, </w:t>
            </w: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1001F8">
              <w:rPr>
                <w:rFonts w:ascii="Times New Roman" w:hAnsi="Times New Roman" w:cs="Times New Roman"/>
                <w:sz w:val="28"/>
              </w:rPr>
              <w:t>изика</w:t>
            </w:r>
          </w:p>
        </w:tc>
      </w:tr>
    </w:tbl>
    <w:p w:rsidR="00C64BD9" w:rsidRPr="00C64BD9" w:rsidRDefault="00C64BD9" w:rsidP="00C64BD9">
      <w:pPr>
        <w:jc w:val="center"/>
        <w:rPr>
          <w:rFonts w:ascii="Times New Roman" w:hAnsi="Times New Roman" w:cs="Times New Roman"/>
          <w:b/>
          <w:color w:val="2E74B5" w:themeColor="accent1" w:themeShade="BF"/>
          <w:sz w:val="8"/>
        </w:rPr>
      </w:pPr>
    </w:p>
    <w:p w:rsidR="00C64BD9" w:rsidRPr="00C64BD9" w:rsidRDefault="00C64BD9" w:rsidP="00C64BD9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</w:rPr>
        <w:t>Резервные сроки основного</w:t>
      </w:r>
      <w:r w:rsidRPr="0097689D"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 период</w:t>
      </w:r>
      <w:r>
        <w:rPr>
          <w:rFonts w:ascii="Times New Roman" w:hAnsi="Times New Roman" w:cs="Times New Roman"/>
          <w:b/>
          <w:color w:val="2E74B5" w:themeColor="accent1" w:themeShade="BF"/>
          <w:sz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C64BD9" w:rsidTr="00C64BD9">
        <w:trPr>
          <w:trHeight w:val="529"/>
        </w:trPr>
        <w:tc>
          <w:tcPr>
            <w:tcW w:w="2263" w:type="dxa"/>
            <w:vAlign w:val="center"/>
          </w:tcPr>
          <w:p w:rsidR="00C64BD9" w:rsidRPr="0033501C" w:rsidRDefault="00C64BD9" w:rsidP="00C64B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501C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7082" w:type="dxa"/>
            <w:vAlign w:val="center"/>
          </w:tcPr>
          <w:p w:rsidR="00C64BD9" w:rsidRPr="0033501C" w:rsidRDefault="00C64BD9" w:rsidP="00C64B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501C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</w:tr>
      <w:tr w:rsidR="00C64BD9" w:rsidTr="0033501C">
        <w:trPr>
          <w:trHeight w:val="611"/>
        </w:trPr>
        <w:tc>
          <w:tcPr>
            <w:tcW w:w="2263" w:type="dxa"/>
            <w:vAlign w:val="center"/>
          </w:tcPr>
          <w:p w:rsidR="00C64BD9" w:rsidRDefault="0033501C" w:rsidP="00C64BD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C64BD9" w:rsidRPr="00093CC3">
              <w:rPr>
                <w:rFonts w:ascii="Times New Roman" w:hAnsi="Times New Roman" w:cs="Times New Roman"/>
                <w:sz w:val="28"/>
              </w:rPr>
              <w:t>.06.2025</w:t>
            </w:r>
          </w:p>
        </w:tc>
        <w:tc>
          <w:tcPr>
            <w:tcW w:w="7082" w:type="dxa"/>
            <w:vAlign w:val="center"/>
          </w:tcPr>
          <w:p w:rsidR="00C64BD9" w:rsidRDefault="0033501C" w:rsidP="00C64BD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C64BD9" w:rsidTr="0033501C">
        <w:trPr>
          <w:trHeight w:val="609"/>
        </w:trPr>
        <w:tc>
          <w:tcPr>
            <w:tcW w:w="2263" w:type="dxa"/>
            <w:vAlign w:val="center"/>
          </w:tcPr>
          <w:p w:rsidR="00C64BD9" w:rsidRDefault="0033501C" w:rsidP="00C64BD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C64BD9" w:rsidRPr="00093CC3">
              <w:rPr>
                <w:rFonts w:ascii="Times New Roman" w:hAnsi="Times New Roman" w:cs="Times New Roman"/>
                <w:sz w:val="28"/>
              </w:rPr>
              <w:t>.06.2025</w:t>
            </w:r>
          </w:p>
        </w:tc>
        <w:tc>
          <w:tcPr>
            <w:tcW w:w="7082" w:type="dxa"/>
            <w:vAlign w:val="center"/>
          </w:tcPr>
          <w:p w:rsidR="00C64BD9" w:rsidRDefault="0033501C" w:rsidP="00C64BD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По всем учебным предметам (кроме русского языка и математики)</w:t>
            </w:r>
          </w:p>
        </w:tc>
      </w:tr>
      <w:tr w:rsidR="00C64BD9" w:rsidTr="00C64BD9">
        <w:tc>
          <w:tcPr>
            <w:tcW w:w="2263" w:type="dxa"/>
            <w:vAlign w:val="center"/>
          </w:tcPr>
          <w:p w:rsidR="00C64BD9" w:rsidRDefault="0033501C" w:rsidP="00C64BD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C64BD9" w:rsidRPr="00093CC3">
              <w:rPr>
                <w:rFonts w:ascii="Times New Roman" w:hAnsi="Times New Roman" w:cs="Times New Roman"/>
                <w:sz w:val="28"/>
              </w:rPr>
              <w:t>.06.2025</w:t>
            </w:r>
          </w:p>
        </w:tc>
        <w:tc>
          <w:tcPr>
            <w:tcW w:w="7082" w:type="dxa"/>
            <w:vAlign w:val="center"/>
          </w:tcPr>
          <w:p w:rsidR="00C64BD9" w:rsidRDefault="0033501C" w:rsidP="00C64BD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По всем учебным предметам (кроме русского языка и математики)</w:t>
            </w:r>
          </w:p>
        </w:tc>
      </w:tr>
      <w:tr w:rsidR="0033501C" w:rsidTr="0033501C">
        <w:trPr>
          <w:trHeight w:val="557"/>
        </w:trPr>
        <w:tc>
          <w:tcPr>
            <w:tcW w:w="2263" w:type="dxa"/>
            <w:vAlign w:val="center"/>
          </w:tcPr>
          <w:p w:rsidR="0033501C" w:rsidRDefault="0033501C" w:rsidP="0033501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093CC3">
              <w:rPr>
                <w:rFonts w:ascii="Times New Roman" w:hAnsi="Times New Roman" w:cs="Times New Roman"/>
                <w:sz w:val="28"/>
              </w:rPr>
              <w:t>.06.2025</w:t>
            </w:r>
          </w:p>
        </w:tc>
        <w:tc>
          <w:tcPr>
            <w:tcW w:w="7082" w:type="dxa"/>
            <w:vAlign w:val="center"/>
          </w:tcPr>
          <w:p w:rsidR="0033501C" w:rsidRDefault="0033501C" w:rsidP="0033501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C64BD9" w:rsidTr="0033501C">
        <w:trPr>
          <w:trHeight w:val="578"/>
        </w:trPr>
        <w:tc>
          <w:tcPr>
            <w:tcW w:w="2263" w:type="dxa"/>
            <w:vAlign w:val="center"/>
          </w:tcPr>
          <w:p w:rsidR="00C64BD9" w:rsidRDefault="00C64BD9" w:rsidP="0033501C">
            <w:pPr>
              <w:jc w:val="center"/>
            </w:pPr>
            <w:r w:rsidRPr="00093CC3">
              <w:rPr>
                <w:rFonts w:ascii="Times New Roman" w:hAnsi="Times New Roman" w:cs="Times New Roman"/>
                <w:sz w:val="28"/>
              </w:rPr>
              <w:t>0</w:t>
            </w:r>
            <w:r w:rsidR="0033501C">
              <w:rPr>
                <w:rFonts w:ascii="Times New Roman" w:hAnsi="Times New Roman" w:cs="Times New Roman"/>
                <w:sz w:val="28"/>
              </w:rPr>
              <w:t>1</w:t>
            </w:r>
            <w:r w:rsidRPr="00093CC3">
              <w:rPr>
                <w:rFonts w:ascii="Times New Roman" w:hAnsi="Times New Roman" w:cs="Times New Roman"/>
                <w:sz w:val="28"/>
              </w:rPr>
              <w:t>.0</w:t>
            </w:r>
            <w:r w:rsidR="0033501C">
              <w:rPr>
                <w:rFonts w:ascii="Times New Roman" w:hAnsi="Times New Roman" w:cs="Times New Roman"/>
                <w:sz w:val="28"/>
              </w:rPr>
              <w:t>7</w:t>
            </w:r>
            <w:r w:rsidRPr="00093CC3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7082" w:type="dxa"/>
            <w:vAlign w:val="center"/>
          </w:tcPr>
          <w:p w:rsidR="00C64BD9" w:rsidRDefault="0033501C" w:rsidP="00C64BD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33501C">
              <w:rPr>
                <w:rFonts w:ascii="Times New Roman" w:hAnsi="Times New Roman" w:cs="Times New Roman"/>
                <w:sz w:val="28"/>
              </w:rPr>
              <w:t>о всем учебным предметам</w:t>
            </w:r>
          </w:p>
        </w:tc>
      </w:tr>
      <w:tr w:rsidR="0033501C" w:rsidTr="0033501C">
        <w:trPr>
          <w:trHeight w:val="545"/>
        </w:trPr>
        <w:tc>
          <w:tcPr>
            <w:tcW w:w="2263" w:type="dxa"/>
            <w:vAlign w:val="center"/>
          </w:tcPr>
          <w:p w:rsidR="0033501C" w:rsidRDefault="0033501C" w:rsidP="0033501C">
            <w:pPr>
              <w:jc w:val="center"/>
            </w:pPr>
            <w:r w:rsidRPr="00093CC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93CC3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093CC3">
              <w:rPr>
                <w:rFonts w:ascii="Times New Roman" w:hAnsi="Times New Roman" w:cs="Times New Roman"/>
                <w:sz w:val="28"/>
              </w:rPr>
              <w:t>.2025</w:t>
            </w:r>
          </w:p>
        </w:tc>
        <w:tc>
          <w:tcPr>
            <w:tcW w:w="7082" w:type="dxa"/>
            <w:vAlign w:val="center"/>
          </w:tcPr>
          <w:p w:rsidR="0033501C" w:rsidRDefault="0033501C" w:rsidP="0033501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33501C">
              <w:rPr>
                <w:rFonts w:ascii="Times New Roman" w:hAnsi="Times New Roman" w:cs="Times New Roman"/>
                <w:sz w:val="28"/>
              </w:rPr>
              <w:t>о всем учебным предметам</w:t>
            </w:r>
          </w:p>
        </w:tc>
      </w:tr>
    </w:tbl>
    <w:p w:rsidR="0097689D" w:rsidRPr="0033501C" w:rsidRDefault="0097689D" w:rsidP="0097689D">
      <w:pPr>
        <w:jc w:val="center"/>
        <w:rPr>
          <w:rFonts w:ascii="Times New Roman" w:hAnsi="Times New Roman" w:cs="Times New Roman"/>
        </w:rPr>
      </w:pPr>
    </w:p>
    <w:p w:rsidR="0033501C" w:rsidRDefault="0033501C" w:rsidP="00C64BD9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</w:rPr>
        <w:br w:type="page"/>
      </w:r>
    </w:p>
    <w:p w:rsidR="00C64BD9" w:rsidRPr="0097689D" w:rsidRDefault="00C64BD9" w:rsidP="00C64BD9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 w:rsidRPr="0097689D">
        <w:rPr>
          <w:rFonts w:ascii="Times New Roman" w:hAnsi="Times New Roman" w:cs="Times New Roman"/>
          <w:b/>
          <w:color w:val="2E74B5" w:themeColor="accent1" w:themeShade="BF"/>
          <w:sz w:val="28"/>
        </w:rPr>
        <w:lastRenderedPageBreak/>
        <w:t>РАСПИСАНИЕ</w:t>
      </w:r>
    </w:p>
    <w:p w:rsidR="0097689D" w:rsidRDefault="00C64BD9" w:rsidP="00C64BD9">
      <w:pPr>
        <w:ind w:firstLine="709"/>
        <w:jc w:val="both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 w:rsidRPr="0097689D">
        <w:rPr>
          <w:rFonts w:ascii="Times New Roman" w:hAnsi="Times New Roman" w:cs="Times New Roman"/>
          <w:b/>
          <w:color w:val="2E74B5" w:themeColor="accent1" w:themeShade="BF"/>
          <w:sz w:val="28"/>
        </w:rPr>
        <w:t>ОГЭ-9 в 2024</w:t>
      </w:r>
      <w:r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 </w:t>
      </w:r>
      <w:r w:rsidRPr="0097689D">
        <w:rPr>
          <w:rFonts w:ascii="Times New Roman" w:hAnsi="Times New Roman" w:cs="Times New Roman"/>
          <w:b/>
          <w:color w:val="2E74B5" w:themeColor="accent1" w:themeShade="BF"/>
          <w:sz w:val="28"/>
        </w:rPr>
        <w:t>-</w:t>
      </w:r>
      <w:r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 2025 учебном году (дополнительный</w:t>
      </w:r>
      <w:r w:rsidRPr="0097689D"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 период)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33501C" w:rsidTr="00971DC2">
        <w:trPr>
          <w:trHeight w:val="542"/>
        </w:trPr>
        <w:tc>
          <w:tcPr>
            <w:tcW w:w="2263" w:type="dxa"/>
            <w:vAlign w:val="center"/>
          </w:tcPr>
          <w:p w:rsidR="0033501C" w:rsidRPr="0033501C" w:rsidRDefault="0033501C" w:rsidP="00971D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501C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7082" w:type="dxa"/>
            <w:vAlign w:val="center"/>
          </w:tcPr>
          <w:p w:rsidR="0033501C" w:rsidRPr="0033501C" w:rsidRDefault="0033501C" w:rsidP="00971D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501C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</w:tr>
      <w:tr w:rsidR="0033501C" w:rsidTr="0033501C">
        <w:trPr>
          <w:trHeight w:val="549"/>
        </w:trPr>
        <w:tc>
          <w:tcPr>
            <w:tcW w:w="2263" w:type="dxa"/>
            <w:vAlign w:val="center"/>
          </w:tcPr>
          <w:p w:rsidR="0033501C" w:rsidRDefault="0033501C" w:rsidP="00335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02.09.2025</w:t>
            </w:r>
          </w:p>
        </w:tc>
        <w:tc>
          <w:tcPr>
            <w:tcW w:w="7082" w:type="dxa"/>
            <w:vAlign w:val="center"/>
          </w:tcPr>
          <w:p w:rsidR="0033501C" w:rsidRDefault="0033501C" w:rsidP="0033501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33501C" w:rsidTr="0033501C">
        <w:trPr>
          <w:trHeight w:val="557"/>
        </w:trPr>
        <w:tc>
          <w:tcPr>
            <w:tcW w:w="2263" w:type="dxa"/>
            <w:vAlign w:val="center"/>
          </w:tcPr>
          <w:p w:rsidR="0033501C" w:rsidRDefault="0033501C" w:rsidP="00335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05.09.2025</w:t>
            </w:r>
          </w:p>
        </w:tc>
        <w:tc>
          <w:tcPr>
            <w:tcW w:w="7082" w:type="dxa"/>
            <w:vAlign w:val="center"/>
          </w:tcPr>
          <w:p w:rsidR="0033501C" w:rsidRDefault="0033501C" w:rsidP="00335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33501C" w:rsidTr="00971DC2">
        <w:trPr>
          <w:trHeight w:val="561"/>
        </w:trPr>
        <w:tc>
          <w:tcPr>
            <w:tcW w:w="2263" w:type="dxa"/>
            <w:vAlign w:val="center"/>
          </w:tcPr>
          <w:p w:rsidR="0033501C" w:rsidRDefault="0033501C" w:rsidP="00335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09.09.2025</w:t>
            </w:r>
          </w:p>
        </w:tc>
        <w:tc>
          <w:tcPr>
            <w:tcW w:w="7082" w:type="dxa"/>
            <w:vAlign w:val="center"/>
          </w:tcPr>
          <w:p w:rsidR="0033501C" w:rsidRDefault="0033501C" w:rsidP="0033501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33501C">
              <w:rPr>
                <w:rFonts w:ascii="Times New Roman" w:hAnsi="Times New Roman" w:cs="Times New Roman"/>
                <w:sz w:val="28"/>
              </w:rPr>
              <w:t>иология, география, история, физика</w:t>
            </w:r>
          </w:p>
        </w:tc>
      </w:tr>
      <w:tr w:rsidR="0033501C" w:rsidTr="00971DC2">
        <w:trPr>
          <w:trHeight w:val="554"/>
        </w:trPr>
        <w:tc>
          <w:tcPr>
            <w:tcW w:w="2263" w:type="dxa"/>
            <w:vAlign w:val="center"/>
          </w:tcPr>
          <w:p w:rsidR="0033501C" w:rsidRDefault="0033501C" w:rsidP="00335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12.09.2025</w:t>
            </w:r>
          </w:p>
        </w:tc>
        <w:tc>
          <w:tcPr>
            <w:tcW w:w="7082" w:type="dxa"/>
            <w:vAlign w:val="center"/>
          </w:tcPr>
          <w:p w:rsidR="0033501C" w:rsidRDefault="0033501C" w:rsidP="00335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97689D">
              <w:rPr>
                <w:rFonts w:ascii="Times New Roman" w:hAnsi="Times New Roman" w:cs="Times New Roman"/>
                <w:sz w:val="28"/>
              </w:rPr>
              <w:t>ностранные языки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7689D">
              <w:rPr>
                <w:rFonts w:ascii="Times New Roman" w:hAnsi="Times New Roman" w:cs="Times New Roman"/>
                <w:sz w:val="28"/>
              </w:rPr>
              <w:t>(английский, испанский, немецкий и французский)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33501C">
              <w:rPr>
                <w:rFonts w:ascii="Times New Roman" w:hAnsi="Times New Roman" w:cs="Times New Roman"/>
                <w:sz w:val="28"/>
              </w:rPr>
              <w:t>информатика, литература, обществознание, химия</w:t>
            </w:r>
          </w:p>
        </w:tc>
      </w:tr>
    </w:tbl>
    <w:p w:rsidR="0033501C" w:rsidRPr="00C64BD9" w:rsidRDefault="0033501C" w:rsidP="0033501C">
      <w:pPr>
        <w:jc w:val="center"/>
        <w:rPr>
          <w:rFonts w:ascii="Times New Roman" w:hAnsi="Times New Roman" w:cs="Times New Roman"/>
          <w:b/>
          <w:color w:val="2E74B5" w:themeColor="accent1" w:themeShade="BF"/>
          <w:sz w:val="8"/>
        </w:rPr>
      </w:pPr>
    </w:p>
    <w:p w:rsidR="0033501C" w:rsidRPr="00C64BD9" w:rsidRDefault="0033501C" w:rsidP="0033501C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</w:rPr>
        <w:t>Резервные сроки дополнительного</w:t>
      </w:r>
      <w:r w:rsidRPr="0097689D"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 период</w:t>
      </w:r>
      <w:r>
        <w:rPr>
          <w:rFonts w:ascii="Times New Roman" w:hAnsi="Times New Roman" w:cs="Times New Roman"/>
          <w:b/>
          <w:color w:val="2E74B5" w:themeColor="accent1" w:themeShade="BF"/>
          <w:sz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33501C" w:rsidTr="00971DC2">
        <w:trPr>
          <w:trHeight w:val="529"/>
        </w:trPr>
        <w:tc>
          <w:tcPr>
            <w:tcW w:w="2263" w:type="dxa"/>
            <w:vAlign w:val="center"/>
          </w:tcPr>
          <w:p w:rsidR="0033501C" w:rsidRPr="0033501C" w:rsidRDefault="0033501C" w:rsidP="00971D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501C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7082" w:type="dxa"/>
            <w:vAlign w:val="center"/>
          </w:tcPr>
          <w:p w:rsidR="0033501C" w:rsidRPr="0033501C" w:rsidRDefault="0033501C" w:rsidP="00971D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501C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</w:tr>
      <w:tr w:rsidR="0033501C" w:rsidTr="00971DC2">
        <w:trPr>
          <w:trHeight w:val="611"/>
        </w:trPr>
        <w:tc>
          <w:tcPr>
            <w:tcW w:w="2263" w:type="dxa"/>
            <w:vAlign w:val="center"/>
          </w:tcPr>
          <w:p w:rsidR="0033501C" w:rsidRDefault="0033501C" w:rsidP="00335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12.09.2025</w:t>
            </w:r>
          </w:p>
        </w:tc>
        <w:tc>
          <w:tcPr>
            <w:tcW w:w="7082" w:type="dxa"/>
            <w:vAlign w:val="center"/>
          </w:tcPr>
          <w:p w:rsidR="0033501C" w:rsidRDefault="0033501C" w:rsidP="0033501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33501C" w:rsidTr="00971DC2">
        <w:trPr>
          <w:trHeight w:val="609"/>
        </w:trPr>
        <w:tc>
          <w:tcPr>
            <w:tcW w:w="2263" w:type="dxa"/>
            <w:vAlign w:val="center"/>
          </w:tcPr>
          <w:p w:rsidR="0033501C" w:rsidRDefault="0033501C" w:rsidP="00335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13.09.2025</w:t>
            </w:r>
          </w:p>
        </w:tc>
        <w:tc>
          <w:tcPr>
            <w:tcW w:w="7082" w:type="dxa"/>
            <w:vAlign w:val="center"/>
          </w:tcPr>
          <w:p w:rsidR="0033501C" w:rsidRDefault="0033501C" w:rsidP="0033501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33501C" w:rsidTr="00971DC2">
        <w:tc>
          <w:tcPr>
            <w:tcW w:w="2263" w:type="dxa"/>
            <w:vAlign w:val="center"/>
          </w:tcPr>
          <w:p w:rsidR="0033501C" w:rsidRDefault="0033501C" w:rsidP="00335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14.09.2025</w:t>
            </w:r>
          </w:p>
        </w:tc>
        <w:tc>
          <w:tcPr>
            <w:tcW w:w="7082" w:type="dxa"/>
            <w:vAlign w:val="center"/>
          </w:tcPr>
          <w:p w:rsidR="0033501C" w:rsidRDefault="0033501C" w:rsidP="0033501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По всем учебным предметам (кроме русского языка и математики)</w:t>
            </w:r>
          </w:p>
        </w:tc>
      </w:tr>
      <w:tr w:rsidR="0033501C" w:rsidTr="00971DC2">
        <w:trPr>
          <w:trHeight w:val="557"/>
        </w:trPr>
        <w:tc>
          <w:tcPr>
            <w:tcW w:w="2263" w:type="dxa"/>
            <w:vAlign w:val="center"/>
          </w:tcPr>
          <w:p w:rsidR="0033501C" w:rsidRDefault="0033501C" w:rsidP="00335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22.09.2025</w:t>
            </w:r>
          </w:p>
        </w:tc>
        <w:tc>
          <w:tcPr>
            <w:tcW w:w="7082" w:type="dxa"/>
            <w:vAlign w:val="center"/>
          </w:tcPr>
          <w:p w:rsidR="0033501C" w:rsidRDefault="0033501C" w:rsidP="0033501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По всем учебным предметам (кроме русского языка и математики)</w:t>
            </w:r>
          </w:p>
        </w:tc>
      </w:tr>
      <w:tr w:rsidR="0033501C" w:rsidTr="00971DC2">
        <w:trPr>
          <w:trHeight w:val="578"/>
        </w:trPr>
        <w:tc>
          <w:tcPr>
            <w:tcW w:w="2263" w:type="dxa"/>
            <w:vAlign w:val="center"/>
          </w:tcPr>
          <w:p w:rsidR="0033501C" w:rsidRDefault="0033501C" w:rsidP="00335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23.09.2025</w:t>
            </w:r>
          </w:p>
        </w:tc>
        <w:tc>
          <w:tcPr>
            <w:tcW w:w="7082" w:type="dxa"/>
            <w:vAlign w:val="center"/>
          </w:tcPr>
          <w:p w:rsidR="0033501C" w:rsidRDefault="0033501C" w:rsidP="0033501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33501C">
              <w:rPr>
                <w:rFonts w:ascii="Times New Roman" w:hAnsi="Times New Roman" w:cs="Times New Roman"/>
                <w:sz w:val="28"/>
              </w:rPr>
              <w:t>о всем учебным предметам</w:t>
            </w:r>
          </w:p>
        </w:tc>
      </w:tr>
    </w:tbl>
    <w:p w:rsidR="0033501C" w:rsidRDefault="0033501C" w:rsidP="0033501C">
      <w:pPr>
        <w:jc w:val="both"/>
        <w:rPr>
          <w:rFonts w:ascii="Times New Roman" w:hAnsi="Times New Roman" w:cs="Times New Roman"/>
          <w:sz w:val="28"/>
        </w:rPr>
      </w:pPr>
    </w:p>
    <w:p w:rsidR="0033501C" w:rsidRPr="0033501C" w:rsidRDefault="0033501C" w:rsidP="0033501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3501C">
        <w:rPr>
          <w:rFonts w:ascii="Times New Roman" w:hAnsi="Times New Roman" w:cs="Times New Roman"/>
          <w:sz w:val="28"/>
        </w:rPr>
        <w:t>ОГЭ по всем учебным предметам начинает</w:t>
      </w:r>
      <w:r>
        <w:rPr>
          <w:rFonts w:ascii="Times New Roman" w:hAnsi="Times New Roman" w:cs="Times New Roman"/>
          <w:sz w:val="28"/>
        </w:rPr>
        <w:t>ся в 10.00 по местному времени.</w:t>
      </w:r>
    </w:p>
    <w:p w:rsidR="0033501C" w:rsidRPr="0033501C" w:rsidRDefault="0033501C" w:rsidP="0033501C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 w:rsidRPr="0033501C">
        <w:rPr>
          <w:rFonts w:ascii="Times New Roman" w:hAnsi="Times New Roman" w:cs="Times New Roman"/>
          <w:b/>
          <w:color w:val="2E74B5" w:themeColor="accent1" w:themeShade="BF"/>
          <w:sz w:val="28"/>
        </w:rPr>
        <w:t>Продолжительность ОГЭ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33501C" w:rsidTr="0033501C">
        <w:trPr>
          <w:trHeight w:val="529"/>
        </w:trPr>
        <w:tc>
          <w:tcPr>
            <w:tcW w:w="3539" w:type="dxa"/>
            <w:vAlign w:val="center"/>
          </w:tcPr>
          <w:p w:rsidR="0033501C" w:rsidRPr="0033501C" w:rsidRDefault="0033501C" w:rsidP="00971D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501C">
              <w:rPr>
                <w:rFonts w:ascii="Times New Roman" w:hAnsi="Times New Roman" w:cs="Times New Roman"/>
                <w:b/>
                <w:sz w:val="28"/>
              </w:rPr>
              <w:t>Продолжительность</w:t>
            </w:r>
          </w:p>
        </w:tc>
        <w:tc>
          <w:tcPr>
            <w:tcW w:w="5806" w:type="dxa"/>
            <w:vAlign w:val="center"/>
          </w:tcPr>
          <w:p w:rsidR="0033501C" w:rsidRPr="0033501C" w:rsidRDefault="0033501C" w:rsidP="00971D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501C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</w:tr>
      <w:tr w:rsidR="0033501C" w:rsidTr="00714387">
        <w:trPr>
          <w:trHeight w:val="785"/>
        </w:trPr>
        <w:tc>
          <w:tcPr>
            <w:tcW w:w="3539" w:type="dxa"/>
            <w:vAlign w:val="center"/>
          </w:tcPr>
          <w:p w:rsidR="0033501C" w:rsidRDefault="0033501C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01C">
              <w:rPr>
                <w:rFonts w:ascii="Times New Roman" w:hAnsi="Times New Roman" w:cs="Times New Roman"/>
                <w:sz w:val="28"/>
              </w:rPr>
              <w:t xml:space="preserve">3 часа 55 минут </w:t>
            </w:r>
          </w:p>
          <w:p w:rsidR="0033501C" w:rsidRDefault="0033501C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01C">
              <w:rPr>
                <w:rFonts w:ascii="Times New Roman" w:hAnsi="Times New Roman" w:cs="Times New Roman"/>
                <w:sz w:val="28"/>
              </w:rPr>
              <w:t>(235 минут)</w:t>
            </w:r>
          </w:p>
        </w:tc>
        <w:tc>
          <w:tcPr>
            <w:tcW w:w="5806" w:type="dxa"/>
            <w:vAlign w:val="center"/>
          </w:tcPr>
          <w:p w:rsidR="0033501C" w:rsidRPr="00714387" w:rsidRDefault="0033501C" w:rsidP="007143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  <w:r w:rsidR="00714387">
              <w:rPr>
                <w:rFonts w:ascii="Times New Roman" w:hAnsi="Times New Roman" w:cs="Times New Roman"/>
                <w:sz w:val="28"/>
              </w:rPr>
              <w:t>, м</w:t>
            </w:r>
            <w:r>
              <w:rPr>
                <w:rFonts w:ascii="Times New Roman" w:hAnsi="Times New Roman" w:cs="Times New Roman"/>
                <w:sz w:val="28"/>
              </w:rPr>
              <w:t>атематика</w:t>
            </w:r>
            <w:r w:rsidR="00714387">
              <w:rPr>
                <w:rFonts w:ascii="Times New Roman" w:hAnsi="Times New Roman" w:cs="Times New Roman"/>
                <w:sz w:val="28"/>
              </w:rPr>
              <w:t>, л</w:t>
            </w:r>
            <w:r>
              <w:rPr>
                <w:rFonts w:ascii="Times New Roman" w:hAnsi="Times New Roman" w:cs="Times New Roman"/>
                <w:sz w:val="28"/>
              </w:rPr>
              <w:t>итература</w:t>
            </w:r>
          </w:p>
        </w:tc>
      </w:tr>
      <w:tr w:rsidR="0033501C" w:rsidTr="0033501C">
        <w:trPr>
          <w:trHeight w:val="609"/>
        </w:trPr>
        <w:tc>
          <w:tcPr>
            <w:tcW w:w="3539" w:type="dxa"/>
            <w:vAlign w:val="center"/>
          </w:tcPr>
          <w:p w:rsidR="00714387" w:rsidRDefault="00714387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01C">
              <w:rPr>
                <w:rFonts w:ascii="Times New Roman" w:hAnsi="Times New Roman" w:cs="Times New Roman"/>
                <w:sz w:val="28"/>
              </w:rPr>
              <w:t xml:space="preserve">3 часа </w:t>
            </w:r>
          </w:p>
          <w:p w:rsidR="0033501C" w:rsidRDefault="00714387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01C">
              <w:rPr>
                <w:rFonts w:ascii="Times New Roman" w:hAnsi="Times New Roman" w:cs="Times New Roman"/>
                <w:sz w:val="28"/>
              </w:rPr>
              <w:t>(180 минут)</w:t>
            </w:r>
          </w:p>
        </w:tc>
        <w:tc>
          <w:tcPr>
            <w:tcW w:w="5806" w:type="dxa"/>
            <w:vAlign w:val="center"/>
          </w:tcPr>
          <w:p w:rsidR="0033501C" w:rsidRDefault="00714387" w:rsidP="00971DC2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33501C">
              <w:rPr>
                <w:rFonts w:ascii="Times New Roman" w:hAnsi="Times New Roman" w:cs="Times New Roman"/>
                <w:sz w:val="28"/>
              </w:rPr>
              <w:t xml:space="preserve">стория,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D17C0D">
              <w:rPr>
                <w:rFonts w:ascii="Times New Roman" w:hAnsi="Times New Roman" w:cs="Times New Roman"/>
                <w:sz w:val="28"/>
              </w:rPr>
              <w:t>бществознание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33501C">
              <w:rPr>
                <w:rFonts w:ascii="Times New Roman" w:hAnsi="Times New Roman" w:cs="Times New Roman"/>
                <w:sz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</w:rPr>
              <w:t>, химия</w:t>
            </w:r>
          </w:p>
        </w:tc>
      </w:tr>
      <w:tr w:rsidR="0033501C" w:rsidTr="0033501C">
        <w:tc>
          <w:tcPr>
            <w:tcW w:w="3539" w:type="dxa"/>
            <w:vAlign w:val="center"/>
          </w:tcPr>
          <w:p w:rsidR="00714387" w:rsidRDefault="00714387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01C">
              <w:rPr>
                <w:rFonts w:ascii="Times New Roman" w:hAnsi="Times New Roman" w:cs="Times New Roman"/>
                <w:sz w:val="28"/>
              </w:rPr>
              <w:t xml:space="preserve">2 часа 30 минут </w:t>
            </w:r>
          </w:p>
          <w:p w:rsidR="0033501C" w:rsidRDefault="00714387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01C">
              <w:rPr>
                <w:rFonts w:ascii="Times New Roman" w:hAnsi="Times New Roman" w:cs="Times New Roman"/>
                <w:sz w:val="28"/>
              </w:rPr>
              <w:t>(150 минут)</w:t>
            </w:r>
          </w:p>
        </w:tc>
        <w:tc>
          <w:tcPr>
            <w:tcW w:w="5806" w:type="dxa"/>
            <w:vAlign w:val="center"/>
          </w:tcPr>
          <w:p w:rsidR="0033501C" w:rsidRDefault="00714387" w:rsidP="00714387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33501C">
              <w:rPr>
                <w:rFonts w:ascii="Times New Roman" w:hAnsi="Times New Roman" w:cs="Times New Roman"/>
                <w:sz w:val="28"/>
              </w:rPr>
              <w:t>иологи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33501C">
              <w:rPr>
                <w:rFonts w:ascii="Times New Roman" w:hAnsi="Times New Roman" w:cs="Times New Roman"/>
                <w:sz w:val="28"/>
              </w:rPr>
              <w:t>, географи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33501C">
              <w:rPr>
                <w:rFonts w:ascii="Times New Roman" w:hAnsi="Times New Roman" w:cs="Times New Roman"/>
                <w:sz w:val="28"/>
              </w:rPr>
              <w:t>, информатик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33501C" w:rsidTr="0033501C">
        <w:trPr>
          <w:trHeight w:val="557"/>
        </w:trPr>
        <w:tc>
          <w:tcPr>
            <w:tcW w:w="3539" w:type="dxa"/>
            <w:vAlign w:val="center"/>
          </w:tcPr>
          <w:p w:rsidR="00714387" w:rsidRDefault="00714387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01C">
              <w:rPr>
                <w:rFonts w:ascii="Times New Roman" w:hAnsi="Times New Roman" w:cs="Times New Roman"/>
                <w:sz w:val="28"/>
              </w:rPr>
              <w:t xml:space="preserve">2 часа </w:t>
            </w:r>
          </w:p>
          <w:p w:rsidR="0033501C" w:rsidRDefault="00714387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01C">
              <w:rPr>
                <w:rFonts w:ascii="Times New Roman" w:hAnsi="Times New Roman" w:cs="Times New Roman"/>
                <w:sz w:val="28"/>
              </w:rPr>
              <w:t>(120 минут)</w:t>
            </w:r>
          </w:p>
        </w:tc>
        <w:tc>
          <w:tcPr>
            <w:tcW w:w="5806" w:type="dxa"/>
            <w:vAlign w:val="center"/>
          </w:tcPr>
          <w:p w:rsidR="0033501C" w:rsidRDefault="00714387" w:rsidP="00714387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33501C">
              <w:rPr>
                <w:rFonts w:ascii="Times New Roman" w:hAnsi="Times New Roman" w:cs="Times New Roman"/>
                <w:sz w:val="28"/>
              </w:rPr>
              <w:t>ностранны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33501C">
              <w:rPr>
                <w:rFonts w:ascii="Times New Roman" w:hAnsi="Times New Roman" w:cs="Times New Roman"/>
                <w:sz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33501C">
              <w:rPr>
                <w:rFonts w:ascii="Times New Roman" w:hAnsi="Times New Roman" w:cs="Times New Roman"/>
                <w:sz w:val="28"/>
              </w:rPr>
              <w:t xml:space="preserve"> (английский, испанский, немецкий, французский) </w:t>
            </w:r>
            <w:r w:rsidRPr="00714387">
              <w:rPr>
                <w:rFonts w:ascii="Times New Roman" w:hAnsi="Times New Roman" w:cs="Times New Roman"/>
                <w:b/>
                <w:i/>
                <w:sz w:val="28"/>
              </w:rPr>
              <w:t>(письменная часть)</w:t>
            </w:r>
          </w:p>
        </w:tc>
      </w:tr>
      <w:tr w:rsidR="0033501C" w:rsidTr="0033501C">
        <w:trPr>
          <w:trHeight w:val="578"/>
        </w:trPr>
        <w:tc>
          <w:tcPr>
            <w:tcW w:w="3539" w:type="dxa"/>
            <w:vAlign w:val="center"/>
          </w:tcPr>
          <w:p w:rsidR="0033501C" w:rsidRDefault="00714387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01C">
              <w:rPr>
                <w:rFonts w:ascii="Times New Roman" w:hAnsi="Times New Roman" w:cs="Times New Roman"/>
                <w:sz w:val="28"/>
              </w:rPr>
              <w:t>15 минут</w:t>
            </w:r>
          </w:p>
        </w:tc>
        <w:tc>
          <w:tcPr>
            <w:tcW w:w="5806" w:type="dxa"/>
            <w:vAlign w:val="center"/>
          </w:tcPr>
          <w:p w:rsidR="0033501C" w:rsidRDefault="00714387" w:rsidP="00714387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33501C">
              <w:rPr>
                <w:rFonts w:ascii="Times New Roman" w:hAnsi="Times New Roman" w:cs="Times New Roman"/>
                <w:sz w:val="28"/>
              </w:rPr>
              <w:t>ностранны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33501C">
              <w:rPr>
                <w:rFonts w:ascii="Times New Roman" w:hAnsi="Times New Roman" w:cs="Times New Roman"/>
                <w:sz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33501C">
              <w:rPr>
                <w:rFonts w:ascii="Times New Roman" w:hAnsi="Times New Roman" w:cs="Times New Roman"/>
                <w:sz w:val="28"/>
              </w:rPr>
              <w:t xml:space="preserve"> (английский, испанский, немецкий, французский) </w:t>
            </w:r>
            <w:r w:rsidRPr="00714387">
              <w:rPr>
                <w:rFonts w:ascii="Times New Roman" w:hAnsi="Times New Roman" w:cs="Times New Roman"/>
                <w:b/>
                <w:i/>
                <w:sz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уст</w:t>
            </w:r>
            <w:r w:rsidRPr="00714387">
              <w:rPr>
                <w:rFonts w:ascii="Times New Roman" w:hAnsi="Times New Roman" w:cs="Times New Roman"/>
                <w:b/>
                <w:i/>
                <w:sz w:val="28"/>
              </w:rPr>
              <w:t>ная часть)</w:t>
            </w:r>
          </w:p>
        </w:tc>
      </w:tr>
    </w:tbl>
    <w:p w:rsidR="0033501C" w:rsidRPr="0033501C" w:rsidRDefault="0033501C" w:rsidP="0033501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3501C">
        <w:rPr>
          <w:rFonts w:ascii="Times New Roman" w:hAnsi="Times New Roman" w:cs="Times New Roman"/>
          <w:sz w:val="28"/>
        </w:rPr>
        <w:lastRenderedPageBreak/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D4245D" w:rsidRPr="0033501C" w:rsidRDefault="00D4245D" w:rsidP="00D4245D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Разрешенные </w:t>
      </w:r>
      <w:r w:rsidRPr="00D4245D">
        <w:rPr>
          <w:rFonts w:ascii="Times New Roman" w:hAnsi="Times New Roman" w:cs="Times New Roman"/>
          <w:b/>
          <w:color w:val="2E74B5" w:themeColor="accent1" w:themeShade="BF"/>
          <w:sz w:val="28"/>
        </w:rPr>
        <w:t>средств</w:t>
      </w:r>
      <w:r>
        <w:rPr>
          <w:rFonts w:ascii="Times New Roman" w:hAnsi="Times New Roman" w:cs="Times New Roman"/>
          <w:b/>
          <w:color w:val="2E74B5" w:themeColor="accent1" w:themeShade="BF"/>
          <w:sz w:val="28"/>
        </w:rPr>
        <w:t>а</w:t>
      </w:r>
      <w:r w:rsidRPr="00D4245D"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 обучения и воспитания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D4245D" w:rsidTr="00541B79">
        <w:trPr>
          <w:trHeight w:val="529"/>
        </w:trPr>
        <w:tc>
          <w:tcPr>
            <w:tcW w:w="2122" w:type="dxa"/>
            <w:vAlign w:val="center"/>
          </w:tcPr>
          <w:p w:rsidR="00D4245D" w:rsidRPr="0033501C" w:rsidRDefault="00D4245D" w:rsidP="00971D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501C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7223" w:type="dxa"/>
            <w:vAlign w:val="center"/>
          </w:tcPr>
          <w:p w:rsidR="00D4245D" w:rsidRPr="0033501C" w:rsidRDefault="00D4245D" w:rsidP="00D424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Pr="00D4245D">
              <w:rPr>
                <w:rFonts w:ascii="Times New Roman" w:hAnsi="Times New Roman" w:cs="Times New Roman"/>
                <w:b/>
                <w:sz w:val="28"/>
              </w:rPr>
              <w:t>редства обучения и воспитания</w:t>
            </w:r>
            <w:r w:rsidRPr="0033501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D4245D" w:rsidTr="00541B79">
        <w:trPr>
          <w:trHeight w:val="785"/>
        </w:trPr>
        <w:tc>
          <w:tcPr>
            <w:tcW w:w="2122" w:type="dxa"/>
            <w:vAlign w:val="center"/>
          </w:tcPr>
          <w:p w:rsidR="00D4245D" w:rsidRDefault="00D4245D" w:rsidP="00D4245D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7223" w:type="dxa"/>
            <w:vAlign w:val="center"/>
          </w:tcPr>
          <w:p w:rsidR="00D4245D" w:rsidRPr="00714387" w:rsidRDefault="00D4245D" w:rsidP="00D424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D4245D">
              <w:rPr>
                <w:rFonts w:ascii="Times New Roman" w:hAnsi="Times New Roman" w:cs="Times New Roman"/>
                <w:sz w:val="28"/>
              </w:rPr>
              <w:t>рфографический словарь, позволяющий устанавливать нормативное написание слов</w:t>
            </w:r>
          </w:p>
        </w:tc>
      </w:tr>
      <w:tr w:rsidR="00D4245D" w:rsidTr="00541B79">
        <w:trPr>
          <w:trHeight w:val="609"/>
        </w:trPr>
        <w:tc>
          <w:tcPr>
            <w:tcW w:w="2122" w:type="dxa"/>
            <w:vAlign w:val="center"/>
          </w:tcPr>
          <w:p w:rsidR="00D4245D" w:rsidRDefault="00D4245D" w:rsidP="00D4245D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7223" w:type="dxa"/>
            <w:vAlign w:val="center"/>
          </w:tcPr>
          <w:p w:rsidR="00D4245D" w:rsidRDefault="00D4245D" w:rsidP="00D4245D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D4245D">
              <w:rPr>
                <w:rFonts w:ascii="Times New Roman" w:hAnsi="Times New Roman" w:cs="Times New Roman"/>
                <w:sz w:val="28"/>
              </w:rPr>
              <w:t>инейка</w:t>
            </w:r>
            <w:r>
              <w:rPr>
                <w:rStyle w:val="a9"/>
                <w:rFonts w:ascii="Times New Roman" w:hAnsi="Times New Roman" w:cs="Times New Roman"/>
                <w:sz w:val="28"/>
              </w:rPr>
              <w:footnoteReference w:id="1"/>
            </w:r>
            <w:r w:rsidRPr="00D4245D">
              <w:rPr>
                <w:rFonts w:ascii="Times New Roman" w:hAnsi="Times New Roman" w:cs="Times New Roman"/>
                <w:sz w:val="28"/>
              </w:rPr>
              <w:t>; справочные материалы, содержащие основные формулы курса математики образовательной программы основного общего образования</w:t>
            </w:r>
          </w:p>
        </w:tc>
      </w:tr>
      <w:tr w:rsidR="00D4245D" w:rsidTr="00541B79">
        <w:trPr>
          <w:trHeight w:val="541"/>
        </w:trPr>
        <w:tc>
          <w:tcPr>
            <w:tcW w:w="2122" w:type="dxa"/>
            <w:vAlign w:val="center"/>
          </w:tcPr>
          <w:p w:rsidR="00D4245D" w:rsidRDefault="00D4245D" w:rsidP="00D424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Pr="0033501C">
              <w:rPr>
                <w:rFonts w:ascii="Times New Roman" w:hAnsi="Times New Roman" w:cs="Times New Roman"/>
                <w:sz w:val="28"/>
              </w:rPr>
              <w:t>иологи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33501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223" w:type="dxa"/>
            <w:vAlign w:val="center"/>
          </w:tcPr>
          <w:p w:rsidR="00D4245D" w:rsidRDefault="00D4245D" w:rsidP="00D4245D">
            <w:pPr>
              <w:jc w:val="center"/>
            </w:pPr>
            <w:r w:rsidRPr="00D4245D">
              <w:rPr>
                <w:rFonts w:ascii="Times New Roman" w:hAnsi="Times New Roman" w:cs="Times New Roman"/>
                <w:sz w:val="28"/>
              </w:rPr>
              <w:t>Линейка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r w:rsidRPr="00D4245D">
              <w:rPr>
                <w:rFonts w:ascii="Times New Roman" w:hAnsi="Times New Roman" w:cs="Times New Roman"/>
                <w:sz w:val="28"/>
              </w:rPr>
              <w:t xml:space="preserve"> непрограммируемый калькулятор</w:t>
            </w:r>
            <w:r>
              <w:rPr>
                <w:rStyle w:val="a9"/>
                <w:rFonts w:ascii="Times New Roman" w:hAnsi="Times New Roman" w:cs="Times New Roman"/>
                <w:sz w:val="28"/>
              </w:rPr>
              <w:footnoteReference w:id="2"/>
            </w:r>
          </w:p>
        </w:tc>
      </w:tr>
      <w:tr w:rsidR="00D4245D" w:rsidTr="00541B79">
        <w:tc>
          <w:tcPr>
            <w:tcW w:w="2122" w:type="dxa"/>
            <w:vAlign w:val="center"/>
          </w:tcPr>
          <w:p w:rsidR="00D4245D" w:rsidRDefault="00D4245D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33501C">
              <w:rPr>
                <w:rFonts w:ascii="Times New Roman" w:hAnsi="Times New Roman" w:cs="Times New Roman"/>
                <w:sz w:val="28"/>
              </w:rPr>
              <w:t>еография</w:t>
            </w:r>
          </w:p>
        </w:tc>
        <w:tc>
          <w:tcPr>
            <w:tcW w:w="7223" w:type="dxa"/>
            <w:vAlign w:val="center"/>
          </w:tcPr>
          <w:p w:rsidR="00D4245D" w:rsidRDefault="00D4245D" w:rsidP="00D424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D4245D">
              <w:rPr>
                <w:rFonts w:ascii="Times New Roman" w:hAnsi="Times New Roman" w:cs="Times New Roman"/>
                <w:sz w:val="28"/>
              </w:rPr>
              <w:t>инейка; непрограммируемый калькулятор; географические атласы для 7-9 классов для решения практических заданий</w:t>
            </w:r>
          </w:p>
        </w:tc>
      </w:tr>
      <w:tr w:rsidR="00D4245D" w:rsidTr="00541B79">
        <w:tc>
          <w:tcPr>
            <w:tcW w:w="2122" w:type="dxa"/>
            <w:vAlign w:val="center"/>
          </w:tcPr>
          <w:p w:rsidR="00D4245D" w:rsidRDefault="00D4245D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33501C">
              <w:rPr>
                <w:rFonts w:ascii="Times New Roman" w:hAnsi="Times New Roman" w:cs="Times New Roman"/>
                <w:sz w:val="28"/>
              </w:rPr>
              <w:t>изика</w:t>
            </w:r>
          </w:p>
        </w:tc>
        <w:tc>
          <w:tcPr>
            <w:tcW w:w="7223" w:type="dxa"/>
            <w:vAlign w:val="center"/>
          </w:tcPr>
          <w:p w:rsidR="00D4245D" w:rsidRDefault="00D4245D" w:rsidP="00D424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D4245D">
              <w:rPr>
                <w:rFonts w:ascii="Times New Roman" w:hAnsi="Times New Roman" w:cs="Times New Roman"/>
                <w:sz w:val="28"/>
              </w:rPr>
              <w:t>инейка; непрограммируемый калькулятор; лабораторное оборудование для выполнения экспериментального задания</w:t>
            </w:r>
          </w:p>
        </w:tc>
      </w:tr>
      <w:tr w:rsidR="00D4245D" w:rsidTr="00541B79">
        <w:trPr>
          <w:trHeight w:val="557"/>
        </w:trPr>
        <w:tc>
          <w:tcPr>
            <w:tcW w:w="2122" w:type="dxa"/>
            <w:vAlign w:val="center"/>
          </w:tcPr>
          <w:p w:rsidR="00D4245D" w:rsidRDefault="00D4245D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7223" w:type="dxa"/>
            <w:vAlign w:val="center"/>
          </w:tcPr>
          <w:p w:rsidR="00D4245D" w:rsidRDefault="00D4245D" w:rsidP="00971DC2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D4245D">
              <w:rPr>
                <w:rFonts w:ascii="Times New Roman" w:hAnsi="Times New Roman" w:cs="Times New Roman"/>
                <w:sz w:val="28"/>
              </w:rPr>
              <w:t>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</w:t>
            </w:r>
          </w:p>
        </w:tc>
      </w:tr>
      <w:tr w:rsidR="00D4245D" w:rsidTr="00541B79">
        <w:trPr>
          <w:trHeight w:val="578"/>
        </w:trPr>
        <w:tc>
          <w:tcPr>
            <w:tcW w:w="2122" w:type="dxa"/>
            <w:vAlign w:val="center"/>
          </w:tcPr>
          <w:p w:rsidR="00D4245D" w:rsidRDefault="00D4245D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7223" w:type="dxa"/>
            <w:vAlign w:val="center"/>
          </w:tcPr>
          <w:p w:rsidR="00D4245D" w:rsidRDefault="00D4245D" w:rsidP="00971DC2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D4245D">
              <w:rPr>
                <w:rFonts w:ascii="Times New Roman" w:hAnsi="Times New Roman" w:cs="Times New Roman"/>
                <w:sz w:val="28"/>
              </w:rPr>
              <w:t>рфографический словарь, позволяющий устанавливать нормативное написание слов; полные тексты художественных произведений, а также сборники лирики</w:t>
            </w:r>
          </w:p>
        </w:tc>
      </w:tr>
      <w:tr w:rsidR="00D4245D" w:rsidTr="00541B79">
        <w:trPr>
          <w:trHeight w:val="578"/>
        </w:trPr>
        <w:tc>
          <w:tcPr>
            <w:tcW w:w="2122" w:type="dxa"/>
            <w:vAlign w:val="center"/>
          </w:tcPr>
          <w:p w:rsidR="00D4245D" w:rsidRDefault="00D4245D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D4245D">
              <w:rPr>
                <w:rFonts w:ascii="Times New Roman" w:hAnsi="Times New Roman" w:cs="Times New Roman"/>
                <w:sz w:val="28"/>
              </w:rPr>
              <w:t>нформатика</w:t>
            </w:r>
          </w:p>
        </w:tc>
        <w:tc>
          <w:tcPr>
            <w:tcW w:w="7223" w:type="dxa"/>
            <w:vAlign w:val="center"/>
          </w:tcPr>
          <w:p w:rsidR="00D4245D" w:rsidRDefault="00541B79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D4245D" w:rsidRPr="00D4245D">
              <w:rPr>
                <w:rFonts w:ascii="Times New Roman" w:hAnsi="Times New Roman" w:cs="Times New Roman"/>
                <w:sz w:val="28"/>
              </w:rPr>
              <w:t>омпьютерная техника, не имеющая доступа к информационно-телекоммуникационной сети «Интернет», с установленным программным обеспечением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D4245D" w:rsidRPr="00D4245D">
              <w:rPr>
                <w:rFonts w:ascii="Times New Roman" w:hAnsi="Times New Roman" w:cs="Times New Roman"/>
                <w:sz w:val="28"/>
              </w:rPr>
              <w:t xml:space="preserve"> предоставляющим возможность работы с презентациями, редакторами электронных таблиц, текстовыми редакторами, средами программирования</w:t>
            </w:r>
          </w:p>
        </w:tc>
      </w:tr>
      <w:tr w:rsidR="00D4245D" w:rsidTr="00541B79">
        <w:trPr>
          <w:trHeight w:val="578"/>
        </w:trPr>
        <w:tc>
          <w:tcPr>
            <w:tcW w:w="2122" w:type="dxa"/>
            <w:vAlign w:val="center"/>
          </w:tcPr>
          <w:p w:rsidR="00D4245D" w:rsidRDefault="00D4245D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245D">
              <w:rPr>
                <w:rFonts w:ascii="Times New Roman" w:hAnsi="Times New Roman" w:cs="Times New Roman"/>
                <w:sz w:val="28"/>
              </w:rPr>
              <w:t xml:space="preserve">Иностранные языки (английский, испанский, </w:t>
            </w:r>
            <w:r w:rsidRPr="00D4245D">
              <w:rPr>
                <w:rFonts w:ascii="Times New Roman" w:hAnsi="Times New Roman" w:cs="Times New Roman"/>
                <w:sz w:val="28"/>
              </w:rPr>
              <w:lastRenderedPageBreak/>
              <w:t>немецкий, французский)</w:t>
            </w:r>
          </w:p>
        </w:tc>
        <w:tc>
          <w:tcPr>
            <w:tcW w:w="7223" w:type="dxa"/>
            <w:vAlign w:val="center"/>
          </w:tcPr>
          <w:p w:rsidR="00D4245D" w:rsidRDefault="00541B79" w:rsidP="00971D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</w:t>
            </w:r>
            <w:r w:rsidRPr="00541B79">
              <w:rPr>
                <w:rFonts w:ascii="Times New Roman" w:hAnsi="Times New Roman" w:cs="Times New Roman"/>
                <w:sz w:val="28"/>
              </w:rPr>
              <w:t>ехнические средства, обеспечивающие воспроизведение аудиозаписей, содержащихся на электронных носителях, для выполнения заданий раздела «</w:t>
            </w:r>
            <w:proofErr w:type="spellStart"/>
            <w:r w:rsidRPr="00541B79">
              <w:rPr>
                <w:rFonts w:ascii="Times New Roman" w:hAnsi="Times New Roman" w:cs="Times New Roman"/>
                <w:sz w:val="28"/>
              </w:rPr>
              <w:t>Аудирование</w:t>
            </w:r>
            <w:proofErr w:type="spellEnd"/>
            <w:r w:rsidRPr="00541B79">
              <w:rPr>
                <w:rFonts w:ascii="Times New Roman" w:hAnsi="Times New Roman" w:cs="Times New Roman"/>
                <w:sz w:val="28"/>
              </w:rPr>
              <w:t xml:space="preserve">» КИМ; компьютерная техника, не имеющая доступа к </w:t>
            </w:r>
            <w:r w:rsidRPr="00541B79">
              <w:rPr>
                <w:rFonts w:ascii="Times New Roman" w:hAnsi="Times New Roman" w:cs="Times New Roman"/>
                <w:sz w:val="28"/>
              </w:rPr>
              <w:lastRenderedPageBreak/>
              <w:t xml:space="preserve">информационно- телекоммуникационной сети «Интернет»; </w:t>
            </w:r>
            <w:proofErr w:type="spellStart"/>
            <w:r w:rsidRPr="00541B79">
              <w:rPr>
                <w:rFonts w:ascii="Times New Roman" w:hAnsi="Times New Roman" w:cs="Times New Roman"/>
                <w:sz w:val="28"/>
              </w:rPr>
              <w:t>аудиогарнитура</w:t>
            </w:r>
            <w:proofErr w:type="spellEnd"/>
            <w:r w:rsidRPr="00541B79">
              <w:rPr>
                <w:rFonts w:ascii="Times New Roman" w:hAnsi="Times New Roman" w:cs="Times New Roman"/>
                <w:sz w:val="28"/>
              </w:rPr>
              <w:t xml:space="preserve"> для выполнения заданий, предусматривающих устные ответы</w:t>
            </w:r>
          </w:p>
        </w:tc>
      </w:tr>
    </w:tbl>
    <w:p w:rsidR="0033501C" w:rsidRPr="00541B79" w:rsidRDefault="0033501C" w:rsidP="0033501C">
      <w:pPr>
        <w:ind w:firstLine="709"/>
        <w:jc w:val="both"/>
        <w:rPr>
          <w:rFonts w:ascii="Times New Roman" w:hAnsi="Times New Roman" w:cs="Times New Roman"/>
          <w:sz w:val="6"/>
        </w:rPr>
      </w:pPr>
    </w:p>
    <w:p w:rsidR="0033501C" w:rsidRDefault="0033501C" w:rsidP="0033501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3501C">
        <w:rPr>
          <w:rFonts w:ascii="Times New Roman" w:hAnsi="Times New Roman" w:cs="Times New Roman"/>
          <w:sz w:val="28"/>
        </w:rP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541B79" w:rsidRDefault="00541B79" w:rsidP="0033501C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541B79" w:rsidRPr="00541B79" w:rsidRDefault="00541B79" w:rsidP="00541B79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 w:rsidRPr="00541B79"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Правила подачи апелляции на ОГЭ </w:t>
      </w:r>
      <w:r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в 2024 – </w:t>
      </w:r>
      <w:r w:rsidRPr="00541B79"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2025 </w:t>
      </w:r>
      <w:r>
        <w:rPr>
          <w:rFonts w:ascii="Times New Roman" w:hAnsi="Times New Roman" w:cs="Times New Roman"/>
          <w:b/>
          <w:color w:val="2E74B5" w:themeColor="accent1" w:themeShade="BF"/>
          <w:sz w:val="28"/>
        </w:rPr>
        <w:t>учебном году</w:t>
      </w:r>
    </w:p>
    <w:p w:rsid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>Участники ГИА-9 вправе подать апелляцию, как по процедуре проведения экзаменов, так и о несогласии с полученными результатами в конфликтную комиссию.</w:t>
      </w:r>
      <w:r>
        <w:rPr>
          <w:rFonts w:ascii="Times New Roman" w:hAnsi="Times New Roman" w:cs="Times New Roman"/>
          <w:sz w:val="28"/>
        </w:rPr>
        <w:t xml:space="preserve"> </w:t>
      </w:r>
      <w:r w:rsidRPr="00541B79">
        <w:rPr>
          <w:rFonts w:ascii="Times New Roman" w:hAnsi="Times New Roman" w:cs="Times New Roman"/>
          <w:sz w:val="28"/>
        </w:rPr>
        <w:t>(п.36, Порядка, проведения государственной итоговой аттестаци</w:t>
      </w:r>
      <w:r>
        <w:rPr>
          <w:rFonts w:ascii="Times New Roman" w:hAnsi="Times New Roman" w:cs="Times New Roman"/>
          <w:sz w:val="28"/>
        </w:rPr>
        <w:t xml:space="preserve">и по образовательным программам </w:t>
      </w:r>
      <w:r w:rsidRPr="00541B79">
        <w:rPr>
          <w:rFonts w:ascii="Times New Roman" w:hAnsi="Times New Roman" w:cs="Times New Roman"/>
          <w:sz w:val="28"/>
        </w:rPr>
        <w:t xml:space="preserve">основного общего образования) 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>Конфликтная комиссия: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>– принимает и рассматривает апелляции обучающихся по вопросам нарушения установленного порядка проведения ГИА, а также о несогласии с выставленными баллами;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>– принимает по результатам рассмотрения апелляции решение об удовлетворении или отклонении апелляции обучающегося;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>– информирует обучающегося, подавшего апелляцию, и (или) его родителей (законных представителей), а также ГЭК о принятом решении.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b/>
          <w:sz w:val="28"/>
        </w:rPr>
        <w:t>Не рассматриваются апелляции</w:t>
      </w:r>
      <w:r>
        <w:rPr>
          <w:rFonts w:ascii="Times New Roman" w:hAnsi="Times New Roman" w:cs="Times New Roman"/>
          <w:sz w:val="28"/>
        </w:rPr>
        <w:t xml:space="preserve"> по вопросам: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>– содержания и структуры экзаменационных материалов по учебным предметам;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>– связанным с нарушением самими участниками ГИА-9 требований порядка проведения государственной итоговой аттестации;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>– связанным с выполнением заданий экзаменационной работы с кратким ответом;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>– неправильного оформления экзаменационной работы.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b/>
          <w:sz w:val="28"/>
        </w:rPr>
        <w:t>Апелляцию о нарушении установленного порядка проведения ГИА</w:t>
      </w:r>
      <w:r w:rsidRPr="00541B79">
        <w:rPr>
          <w:rFonts w:ascii="Times New Roman" w:hAnsi="Times New Roman" w:cs="Times New Roman"/>
          <w:sz w:val="28"/>
        </w:rPr>
        <w:t xml:space="preserve"> обучающийся подает в день проведения экзамена по соответствующему уч</w:t>
      </w:r>
      <w:r>
        <w:rPr>
          <w:rFonts w:ascii="Times New Roman" w:hAnsi="Times New Roman" w:cs="Times New Roman"/>
          <w:sz w:val="28"/>
        </w:rPr>
        <w:t xml:space="preserve">ебному предмету уполномоченному </w:t>
      </w:r>
      <w:r w:rsidRPr="00541B79">
        <w:rPr>
          <w:rFonts w:ascii="Times New Roman" w:hAnsi="Times New Roman" w:cs="Times New Roman"/>
          <w:sz w:val="28"/>
        </w:rPr>
        <w:t xml:space="preserve">представителю ГЭК, не покидая ППЭ.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</w:t>
      </w:r>
      <w:r w:rsidRPr="00541B79">
        <w:rPr>
          <w:rFonts w:ascii="Times New Roman" w:hAnsi="Times New Roman" w:cs="Times New Roman"/>
          <w:sz w:val="28"/>
        </w:rPr>
        <w:lastRenderedPageBreak/>
        <w:t>технических специалистов по работе с программным обеспечением, специалистов по проведению инструктажа и</w:t>
      </w:r>
      <w:r>
        <w:rPr>
          <w:rFonts w:ascii="Times New Roman" w:hAnsi="Times New Roman" w:cs="Times New Roman"/>
          <w:sz w:val="28"/>
        </w:rPr>
        <w:t xml:space="preserve"> </w:t>
      </w:r>
      <w:r w:rsidRPr="00541B79">
        <w:rPr>
          <w:rFonts w:ascii="Times New Roman" w:hAnsi="Times New Roman" w:cs="Times New Roman"/>
          <w:sz w:val="28"/>
        </w:rPr>
        <w:t>обеспечению лабораторных работ, не задействованных в аудитории, в которой сдавал</w:t>
      </w:r>
      <w:r>
        <w:rPr>
          <w:rFonts w:ascii="Times New Roman" w:hAnsi="Times New Roman" w:cs="Times New Roman"/>
          <w:sz w:val="28"/>
        </w:rPr>
        <w:t xml:space="preserve"> </w:t>
      </w:r>
      <w:r w:rsidRPr="00541B79">
        <w:rPr>
          <w:rFonts w:ascii="Times New Roman" w:hAnsi="Times New Roman" w:cs="Times New Roman"/>
          <w:sz w:val="28"/>
        </w:rPr>
        <w:t>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 xml:space="preserve">Результаты проверки оформляются в форме заключения. Апелляция и заключение </w:t>
      </w:r>
      <w:r>
        <w:rPr>
          <w:rFonts w:ascii="Times New Roman" w:hAnsi="Times New Roman" w:cs="Times New Roman"/>
          <w:sz w:val="28"/>
        </w:rPr>
        <w:t xml:space="preserve">о </w:t>
      </w:r>
      <w:r w:rsidRPr="00541B79">
        <w:rPr>
          <w:rFonts w:ascii="Times New Roman" w:hAnsi="Times New Roman" w:cs="Times New Roman"/>
          <w:sz w:val="28"/>
        </w:rPr>
        <w:t>результатах проверки в тот же день передаются уполномоченным представителем ГЭК в конфликтную комиссию. 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>•</w:t>
      </w:r>
      <w:r w:rsidRPr="00541B79">
        <w:rPr>
          <w:rFonts w:ascii="Times New Roman" w:hAnsi="Times New Roman" w:cs="Times New Roman"/>
          <w:sz w:val="28"/>
        </w:rPr>
        <w:tab/>
        <w:t>об отклонении апелляции;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>•</w:t>
      </w:r>
      <w:r w:rsidRPr="00541B79">
        <w:rPr>
          <w:rFonts w:ascii="Times New Roman" w:hAnsi="Times New Roman" w:cs="Times New Roman"/>
          <w:sz w:val="28"/>
        </w:rPr>
        <w:tab/>
        <w:t>об удовлетворении апелляции.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>При удовлетворении апелляции о нарушении установленного порядка проведения ГИА результат экзамена, по процедуре которого обучающимся была подана апелляция, аннулируется и обучающемуся предоставляет</w:t>
      </w:r>
      <w:r>
        <w:rPr>
          <w:rFonts w:ascii="Times New Roman" w:hAnsi="Times New Roman" w:cs="Times New Roman"/>
          <w:sz w:val="28"/>
        </w:rPr>
        <w:t xml:space="preserve">ся возможность сдать экзамен по </w:t>
      </w:r>
      <w:r w:rsidRPr="00541B79">
        <w:rPr>
          <w:rFonts w:ascii="Times New Roman" w:hAnsi="Times New Roman" w:cs="Times New Roman"/>
          <w:sz w:val="28"/>
        </w:rPr>
        <w:t>соответствующему учебному предмету в другой день, предусмотренный расписанием ГИА.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b/>
          <w:sz w:val="28"/>
        </w:rPr>
        <w:t>Апелляцию о несогласии с выставленными баллами</w:t>
      </w:r>
      <w:r>
        <w:rPr>
          <w:rFonts w:ascii="Times New Roman" w:hAnsi="Times New Roman" w:cs="Times New Roman"/>
          <w:sz w:val="28"/>
        </w:rPr>
        <w:t xml:space="preserve"> обучающиеся подают </w:t>
      </w:r>
      <w:r w:rsidRPr="00541B79">
        <w:rPr>
          <w:rFonts w:ascii="Times New Roman" w:hAnsi="Times New Roman" w:cs="Times New Roman"/>
          <w:sz w:val="28"/>
        </w:rPr>
        <w:t>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>Обучающиеся и их родители (законные представители) заблаговременно информируются о времени и месте рассмотрения апелляций. При рассмотрении апелляции о несогласии с выставленными баллами конфликтная комиссия з</w:t>
      </w:r>
      <w:r>
        <w:rPr>
          <w:rFonts w:ascii="Times New Roman" w:hAnsi="Times New Roman" w:cs="Times New Roman"/>
          <w:sz w:val="28"/>
        </w:rPr>
        <w:t xml:space="preserve">апрашивает в РЦОИ распечатанные </w:t>
      </w:r>
      <w:r w:rsidRPr="00541B79">
        <w:rPr>
          <w:rFonts w:ascii="Times New Roman" w:hAnsi="Times New Roman" w:cs="Times New Roman"/>
          <w:sz w:val="28"/>
        </w:rPr>
        <w:t>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</w:t>
      </w:r>
      <w:r>
        <w:rPr>
          <w:rFonts w:ascii="Times New Roman" w:hAnsi="Times New Roman" w:cs="Times New Roman"/>
          <w:sz w:val="28"/>
        </w:rPr>
        <w:t xml:space="preserve"> </w:t>
      </w:r>
      <w:r w:rsidRPr="00541B79">
        <w:rPr>
          <w:rFonts w:ascii="Times New Roman" w:hAnsi="Times New Roman" w:cs="Times New Roman"/>
          <w:sz w:val="28"/>
        </w:rPr>
        <w:t>выполнявшиеся обучающимся, подавшим апелляцию. Указанные материалы предъявляются обучающемуся (при его участии в рассмотрении апелляции). Обучающийся (для</w:t>
      </w:r>
      <w:r>
        <w:rPr>
          <w:rFonts w:ascii="Times New Roman" w:hAnsi="Times New Roman" w:cs="Times New Roman"/>
          <w:sz w:val="28"/>
        </w:rPr>
        <w:t xml:space="preserve"> </w:t>
      </w:r>
      <w:r w:rsidRPr="00541B79">
        <w:rPr>
          <w:rFonts w:ascii="Times New Roman" w:hAnsi="Times New Roman" w:cs="Times New Roman"/>
          <w:sz w:val="28"/>
        </w:rPr>
        <w:t>обучающихся, не достигших возраста 14 лет, – в присутствии родителей (законных</w:t>
      </w:r>
      <w:r>
        <w:rPr>
          <w:rFonts w:ascii="Times New Roman" w:hAnsi="Times New Roman" w:cs="Times New Roman"/>
          <w:sz w:val="28"/>
        </w:rPr>
        <w:t xml:space="preserve"> </w:t>
      </w:r>
      <w:r w:rsidRPr="00541B79">
        <w:rPr>
          <w:rFonts w:ascii="Times New Roman" w:hAnsi="Times New Roman" w:cs="Times New Roman"/>
          <w:sz w:val="28"/>
        </w:rPr>
        <w:t>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</w:t>
      </w:r>
      <w:r>
        <w:rPr>
          <w:rFonts w:ascii="Times New Roman" w:hAnsi="Times New Roman" w:cs="Times New Roman"/>
          <w:sz w:val="28"/>
        </w:rPr>
        <w:t xml:space="preserve"> работу. В случае если эксперты </w:t>
      </w:r>
      <w:r w:rsidRPr="00541B79">
        <w:rPr>
          <w:rFonts w:ascii="Times New Roman" w:hAnsi="Times New Roman" w:cs="Times New Roman"/>
          <w:sz w:val="28"/>
        </w:rPr>
        <w:t>не дают однозначный ответ о правильности оценивания экзаменационной 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541B79">
        <w:rPr>
          <w:rFonts w:ascii="Times New Roman" w:hAnsi="Times New Roman" w:cs="Times New Roman"/>
          <w:sz w:val="28"/>
        </w:rPr>
        <w:t>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41B79">
        <w:rPr>
          <w:rFonts w:ascii="Times New Roman" w:hAnsi="Times New Roman" w:cs="Times New Roman"/>
          <w:sz w:val="28"/>
        </w:rPr>
        <w:t>По результатам рассмотрения апелляции о несогласии с выставленными баллами конфликтная комиссия принимает решение об от</w:t>
      </w:r>
      <w:r>
        <w:rPr>
          <w:rFonts w:ascii="Times New Roman" w:hAnsi="Times New Roman" w:cs="Times New Roman"/>
          <w:sz w:val="28"/>
        </w:rPr>
        <w:t xml:space="preserve">клонении апелляции и сохранении </w:t>
      </w:r>
      <w:r w:rsidRPr="00541B79">
        <w:rPr>
          <w:rFonts w:ascii="Times New Roman" w:hAnsi="Times New Roman" w:cs="Times New Roman"/>
          <w:sz w:val="28"/>
        </w:rPr>
        <w:t>выставленных баллов либо об удовлетворении апелляции и выставлении других баллов. В случае выявления ошибок в обработке и (или) проверке экзаменационной работы</w:t>
      </w:r>
      <w:r>
        <w:rPr>
          <w:rFonts w:ascii="Times New Roman" w:hAnsi="Times New Roman" w:cs="Times New Roman"/>
          <w:sz w:val="28"/>
        </w:rPr>
        <w:t xml:space="preserve"> </w:t>
      </w:r>
      <w:r w:rsidRPr="00541B79">
        <w:rPr>
          <w:rFonts w:ascii="Times New Roman" w:hAnsi="Times New Roman" w:cs="Times New Roman"/>
          <w:sz w:val="28"/>
        </w:rPr>
        <w:t>конфликтная комиссия передает соответствующую информацию в РЦОИ с целью пересчета результатов ГИА. После утверждения результаты ГИА передаются в образовательные организации, органы местного самоуправления для ознакомления обучающихся с полученными ими результатами.</w:t>
      </w:r>
    </w:p>
    <w:p w:rsidR="00541B79" w:rsidRPr="00541B79" w:rsidRDefault="00541B79" w:rsidP="00541B79">
      <w:pPr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541B79" w:rsidRPr="00541B79" w:rsidRDefault="00541B79" w:rsidP="00541B79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 w:rsidRPr="00541B79">
        <w:rPr>
          <w:rFonts w:ascii="Times New Roman" w:hAnsi="Times New Roman" w:cs="Times New Roman"/>
          <w:b/>
          <w:color w:val="2E74B5" w:themeColor="accent1" w:themeShade="BF"/>
          <w:sz w:val="28"/>
        </w:rPr>
        <w:t>Интернет-ресурсы информационной поддержки ОГЭ</w:t>
      </w: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541B79" w:rsidRPr="00541B79" w:rsidTr="00541B79">
        <w:trPr>
          <w:trHeight w:val="649"/>
        </w:trPr>
        <w:tc>
          <w:tcPr>
            <w:tcW w:w="4962" w:type="dxa"/>
            <w:vAlign w:val="center"/>
          </w:tcPr>
          <w:p w:rsidR="00541B79" w:rsidRPr="00541B79" w:rsidRDefault="00541B79" w:rsidP="00541B79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B79"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  <w:proofErr w:type="spellEnd"/>
            <w:r w:rsidRPr="00541B79">
              <w:rPr>
                <w:b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41B79">
              <w:rPr>
                <w:b/>
                <w:color w:val="000000" w:themeColor="text1"/>
                <w:spacing w:val="-2"/>
                <w:sz w:val="28"/>
                <w:szCs w:val="28"/>
              </w:rPr>
              <w:t>ресурса</w:t>
            </w:r>
            <w:proofErr w:type="spellEnd"/>
          </w:p>
        </w:tc>
        <w:tc>
          <w:tcPr>
            <w:tcW w:w="4394" w:type="dxa"/>
            <w:vAlign w:val="center"/>
          </w:tcPr>
          <w:p w:rsidR="00541B79" w:rsidRPr="00541B79" w:rsidRDefault="00541B79" w:rsidP="00541B79">
            <w:pPr>
              <w:pStyle w:val="TableParagraph"/>
              <w:spacing w:before="0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1B79">
              <w:rPr>
                <w:b/>
                <w:color w:val="000000" w:themeColor="text1"/>
                <w:spacing w:val="-2"/>
                <w:sz w:val="28"/>
                <w:szCs w:val="28"/>
              </w:rPr>
              <w:t>Ссылка</w:t>
            </w:r>
            <w:proofErr w:type="spellEnd"/>
          </w:p>
        </w:tc>
      </w:tr>
      <w:tr w:rsidR="00541B79" w:rsidRPr="00541B79" w:rsidTr="00541B79">
        <w:trPr>
          <w:trHeight w:val="65"/>
        </w:trPr>
        <w:tc>
          <w:tcPr>
            <w:tcW w:w="4962" w:type="dxa"/>
          </w:tcPr>
          <w:p w:rsidR="00541B79" w:rsidRPr="00541B79" w:rsidRDefault="00541B79" w:rsidP="00541B79">
            <w:pPr>
              <w:pStyle w:val="TableParagraph"/>
              <w:spacing w:before="0"/>
              <w:ind w:left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79">
              <w:rPr>
                <w:color w:val="000000" w:themeColor="text1"/>
                <w:spacing w:val="-2"/>
                <w:sz w:val="28"/>
                <w:szCs w:val="28"/>
              </w:rPr>
              <w:t>Рособрнадзор</w:t>
            </w:r>
            <w:proofErr w:type="spellEnd"/>
          </w:p>
        </w:tc>
        <w:tc>
          <w:tcPr>
            <w:tcW w:w="4394" w:type="dxa"/>
            <w:vAlign w:val="center"/>
          </w:tcPr>
          <w:p w:rsidR="00541B79" w:rsidRPr="00541B79" w:rsidRDefault="00C00CD4" w:rsidP="00541B79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hyperlink r:id="rId8">
              <w:r w:rsidR="00541B79" w:rsidRPr="00541B79">
                <w:rPr>
                  <w:color w:val="000000" w:themeColor="text1"/>
                  <w:spacing w:val="-2"/>
                  <w:sz w:val="28"/>
                  <w:szCs w:val="28"/>
                </w:rPr>
                <w:t>http://obrnadzor.gov.ru/</w:t>
              </w:r>
            </w:hyperlink>
          </w:p>
        </w:tc>
      </w:tr>
      <w:tr w:rsidR="00541B79" w:rsidRPr="00541B79" w:rsidTr="00541B79">
        <w:trPr>
          <w:trHeight w:val="65"/>
        </w:trPr>
        <w:tc>
          <w:tcPr>
            <w:tcW w:w="4962" w:type="dxa"/>
          </w:tcPr>
          <w:p w:rsidR="00541B79" w:rsidRPr="00541B79" w:rsidRDefault="00541B79" w:rsidP="00541B79">
            <w:pPr>
              <w:pStyle w:val="TableParagraph"/>
              <w:spacing w:before="0"/>
              <w:ind w:left="0"/>
              <w:rPr>
                <w:color w:val="000000" w:themeColor="text1"/>
                <w:sz w:val="28"/>
                <w:szCs w:val="28"/>
                <w:lang w:val="ru-RU"/>
              </w:rPr>
            </w:pPr>
            <w:r w:rsidRPr="00541B79">
              <w:rPr>
                <w:color w:val="000000" w:themeColor="text1"/>
                <w:sz w:val="28"/>
                <w:szCs w:val="28"/>
                <w:lang w:val="ru-RU"/>
              </w:rPr>
              <w:t>Федеральный</w:t>
            </w:r>
            <w:r w:rsidRPr="00541B79">
              <w:rPr>
                <w:color w:val="000000" w:themeColor="text1"/>
                <w:spacing w:val="-18"/>
                <w:sz w:val="28"/>
                <w:szCs w:val="28"/>
                <w:lang w:val="ru-RU"/>
              </w:rPr>
              <w:t xml:space="preserve"> </w:t>
            </w:r>
            <w:r w:rsidRPr="00541B79">
              <w:rPr>
                <w:color w:val="000000" w:themeColor="text1"/>
                <w:sz w:val="28"/>
                <w:szCs w:val="28"/>
                <w:lang w:val="ru-RU"/>
              </w:rPr>
              <w:t>институт</w:t>
            </w:r>
            <w:r w:rsidRPr="00541B79">
              <w:rPr>
                <w:color w:val="000000" w:themeColor="text1"/>
                <w:spacing w:val="-17"/>
                <w:sz w:val="28"/>
                <w:szCs w:val="28"/>
                <w:lang w:val="ru-RU"/>
              </w:rPr>
              <w:t xml:space="preserve"> </w:t>
            </w:r>
            <w:r w:rsidRPr="00541B79">
              <w:rPr>
                <w:color w:val="000000" w:themeColor="text1"/>
                <w:sz w:val="28"/>
                <w:szCs w:val="28"/>
                <w:lang w:val="ru-RU"/>
              </w:rPr>
              <w:t>педагогических измерений (ФИПИ)</w:t>
            </w:r>
          </w:p>
        </w:tc>
        <w:tc>
          <w:tcPr>
            <w:tcW w:w="4394" w:type="dxa"/>
            <w:vAlign w:val="center"/>
          </w:tcPr>
          <w:p w:rsidR="00541B79" w:rsidRPr="00541B79" w:rsidRDefault="00C00CD4" w:rsidP="00541B79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hyperlink r:id="rId9">
              <w:r w:rsidR="00541B79" w:rsidRPr="00541B79">
                <w:rPr>
                  <w:color w:val="000000" w:themeColor="text1"/>
                  <w:spacing w:val="-2"/>
                  <w:sz w:val="28"/>
                  <w:szCs w:val="28"/>
                </w:rPr>
                <w:t>http://www.fipi.ru/</w:t>
              </w:r>
            </w:hyperlink>
          </w:p>
        </w:tc>
      </w:tr>
      <w:tr w:rsidR="00541B79" w:rsidRPr="00541B79" w:rsidTr="00541B79">
        <w:trPr>
          <w:trHeight w:val="641"/>
        </w:trPr>
        <w:tc>
          <w:tcPr>
            <w:tcW w:w="4962" w:type="dxa"/>
          </w:tcPr>
          <w:p w:rsidR="00541B79" w:rsidRPr="00541B79" w:rsidRDefault="00541B79" w:rsidP="00541B79">
            <w:pPr>
              <w:pStyle w:val="TableParagraph"/>
              <w:spacing w:before="0"/>
              <w:ind w:left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41B79">
              <w:rPr>
                <w:color w:val="000000" w:themeColor="text1"/>
                <w:sz w:val="28"/>
                <w:szCs w:val="28"/>
              </w:rPr>
              <w:t>Федеральный</w:t>
            </w:r>
            <w:proofErr w:type="spellEnd"/>
            <w:r w:rsidRPr="00541B79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41B79">
              <w:rPr>
                <w:color w:val="000000" w:themeColor="text1"/>
                <w:sz w:val="28"/>
                <w:szCs w:val="28"/>
              </w:rPr>
              <w:t>центр</w:t>
            </w:r>
            <w:proofErr w:type="spellEnd"/>
            <w:r w:rsidRPr="00541B79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41B79">
              <w:rPr>
                <w:color w:val="000000" w:themeColor="text1"/>
                <w:sz w:val="28"/>
                <w:szCs w:val="28"/>
              </w:rPr>
              <w:t>тестирования</w:t>
            </w:r>
            <w:proofErr w:type="spellEnd"/>
            <w:r w:rsidRPr="00541B79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541B79">
              <w:rPr>
                <w:color w:val="000000" w:themeColor="text1"/>
                <w:spacing w:val="-4"/>
                <w:sz w:val="28"/>
                <w:szCs w:val="28"/>
              </w:rPr>
              <w:t>(ФЦТ)</w:t>
            </w:r>
          </w:p>
        </w:tc>
        <w:tc>
          <w:tcPr>
            <w:tcW w:w="4394" w:type="dxa"/>
            <w:vAlign w:val="center"/>
          </w:tcPr>
          <w:p w:rsidR="00541B79" w:rsidRPr="00541B79" w:rsidRDefault="00C00CD4" w:rsidP="00541B79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hyperlink r:id="rId10">
              <w:r w:rsidR="00541B79" w:rsidRPr="00541B79">
                <w:rPr>
                  <w:color w:val="000000" w:themeColor="text1"/>
                  <w:spacing w:val="-2"/>
                  <w:sz w:val="28"/>
                  <w:szCs w:val="28"/>
                </w:rPr>
                <w:t>http://www.rustest.ru</w:t>
              </w:r>
            </w:hyperlink>
          </w:p>
        </w:tc>
      </w:tr>
      <w:tr w:rsidR="00541B79" w:rsidRPr="00541B79" w:rsidTr="00541B79">
        <w:trPr>
          <w:trHeight w:val="641"/>
        </w:trPr>
        <w:tc>
          <w:tcPr>
            <w:tcW w:w="4962" w:type="dxa"/>
          </w:tcPr>
          <w:p w:rsidR="00541B79" w:rsidRDefault="00541B79" w:rsidP="00541B79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b/>
                <w:sz w:val="28"/>
              </w:rPr>
              <w:t xml:space="preserve">1. «Навигатор ГИА» </w:t>
            </w:r>
            <w:r>
              <w:rPr>
                <w:sz w:val="28"/>
              </w:rPr>
              <w:t>- информационный ресурс, где собрана вся самая актуальная информация об экзаменах. Навигатор включает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аннотации к ним в виде текстов и кратких видеороликов. Все материалы</w:t>
            </w:r>
          </w:p>
          <w:p w:rsidR="00541B79" w:rsidRDefault="00541B79" w:rsidP="00541B79">
            <w:pPr>
              <w:pStyle w:val="TableParagraph"/>
              <w:spacing w:before="0" w:line="242" w:lineRule="auto"/>
              <w:ind w:left="0"/>
              <w:rPr>
                <w:sz w:val="28"/>
              </w:rPr>
            </w:pPr>
            <w:r>
              <w:rPr>
                <w:sz w:val="28"/>
              </w:rPr>
              <w:t>сгруппированы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разделам: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«Демоверсии, спецификации и кодификаторы ОГЭ»;</w:t>
            </w:r>
          </w:p>
          <w:p w:rsidR="00541B79" w:rsidRDefault="00541B79" w:rsidP="00541B79">
            <w:pPr>
              <w:pStyle w:val="TableParagraph"/>
              <w:spacing w:before="0" w:line="242" w:lineRule="auto"/>
              <w:ind w:left="0"/>
              <w:rPr>
                <w:sz w:val="28"/>
              </w:rPr>
            </w:pPr>
            <w:r>
              <w:rPr>
                <w:sz w:val="28"/>
              </w:rPr>
              <w:t>«Материалы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итоговому собеседованию»; «Методические</w:t>
            </w:r>
          </w:p>
          <w:p w:rsidR="00541B79" w:rsidRDefault="00541B79" w:rsidP="00541B79">
            <w:pPr>
              <w:pStyle w:val="TableParagraph"/>
              <w:spacing w:before="0"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по</w:t>
            </w:r>
          </w:p>
          <w:p w:rsidR="00541B79" w:rsidRDefault="00541B79" w:rsidP="00541B79">
            <w:pPr>
              <w:pStyle w:val="TableParagraph"/>
              <w:spacing w:before="0" w:line="319" w:lineRule="exact"/>
              <w:ind w:left="0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ОГЭ»;</w:t>
            </w:r>
          </w:p>
          <w:p w:rsidR="00541B79" w:rsidRDefault="00541B79" w:rsidP="00541B79">
            <w:pPr>
              <w:pStyle w:val="TableParagraph"/>
              <w:spacing w:before="0" w:line="319" w:lineRule="exact"/>
              <w:ind w:left="0"/>
              <w:rPr>
                <w:sz w:val="28"/>
              </w:rPr>
            </w:pPr>
            <w:r>
              <w:rPr>
                <w:sz w:val="28"/>
              </w:rPr>
              <w:t>«Открытый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ОГЭ»</w:t>
            </w:r>
          </w:p>
        </w:tc>
        <w:tc>
          <w:tcPr>
            <w:tcW w:w="4394" w:type="dxa"/>
            <w:vAlign w:val="center"/>
          </w:tcPr>
          <w:p w:rsidR="00541B79" w:rsidRDefault="00C00CD4" w:rsidP="00541B79">
            <w:pPr>
              <w:pStyle w:val="TableParagraph"/>
              <w:spacing w:before="0" w:line="393" w:lineRule="auto"/>
              <w:ind w:left="0"/>
              <w:jc w:val="center"/>
              <w:rPr>
                <w:sz w:val="28"/>
              </w:rPr>
            </w:pPr>
            <w:hyperlink r:id="rId11">
              <w:r w:rsidR="00541B79">
                <w:rPr>
                  <w:color w:val="2A68AE"/>
                  <w:spacing w:val="-2"/>
                  <w:sz w:val="28"/>
                </w:rPr>
                <w:t>http://nav-gia.obrnadzor.gov.ru/</w:t>
              </w:r>
            </w:hyperlink>
            <w:r w:rsidR="00541B79">
              <w:rPr>
                <w:color w:val="2A68AE"/>
                <w:spacing w:val="-2"/>
                <w:sz w:val="28"/>
              </w:rPr>
              <w:t xml:space="preserve"> </w:t>
            </w:r>
            <w:hyperlink r:id="rId12">
              <w:r w:rsidR="00541B79">
                <w:rPr>
                  <w:color w:val="2A68AE"/>
                  <w:spacing w:val="-2"/>
                  <w:sz w:val="28"/>
                </w:rPr>
                <w:t>https://fipi.ru/navigator-podgotovki/</w:t>
              </w:r>
            </w:hyperlink>
          </w:p>
        </w:tc>
      </w:tr>
      <w:tr w:rsidR="00541B79" w:rsidRPr="00541B79" w:rsidTr="00541B79">
        <w:trPr>
          <w:trHeight w:val="641"/>
        </w:trPr>
        <w:tc>
          <w:tcPr>
            <w:tcW w:w="4962" w:type="dxa"/>
          </w:tcPr>
          <w:p w:rsidR="00541B79" w:rsidRDefault="00541B79" w:rsidP="00541B79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Навигатор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самостоятельной</w:t>
            </w:r>
          </w:p>
          <w:p w:rsidR="00541B79" w:rsidRDefault="00541B79" w:rsidP="00541B79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b/>
                <w:sz w:val="28"/>
              </w:rPr>
              <w:t>подготовки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ОГЭ»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размещены методические рекомендации для обучающихся 9 классов, с советами разработчиков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полезной информацией для организации индивидуальной подготовки к ОГЭ</w:t>
            </w:r>
          </w:p>
        </w:tc>
        <w:tc>
          <w:tcPr>
            <w:tcW w:w="4394" w:type="dxa"/>
            <w:vAlign w:val="center"/>
          </w:tcPr>
          <w:p w:rsidR="00541B79" w:rsidRPr="00EB5508" w:rsidRDefault="00C00CD4" w:rsidP="00541B79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hyperlink r:id="rId13">
              <w:r w:rsidR="00541B79" w:rsidRPr="00EB5508">
                <w:rPr>
                  <w:color w:val="2A68AE"/>
                  <w:spacing w:val="-2"/>
                  <w:sz w:val="28"/>
                </w:rPr>
                <w:t>https://fipi.ru/navigator-</w:t>
              </w:r>
            </w:hyperlink>
            <w:r w:rsidR="00541B79" w:rsidRPr="00EB5508">
              <w:rPr>
                <w:color w:val="2A68AE"/>
                <w:spacing w:val="-2"/>
                <w:sz w:val="28"/>
              </w:rPr>
              <w:t xml:space="preserve"> </w:t>
            </w:r>
            <w:hyperlink r:id="rId14">
              <w:proofErr w:type="spellStart"/>
              <w:r w:rsidR="00541B79" w:rsidRPr="00EB5508">
                <w:rPr>
                  <w:color w:val="2A68AE"/>
                  <w:spacing w:val="-2"/>
                  <w:sz w:val="28"/>
                </w:rPr>
                <w:t>podgotovki</w:t>
              </w:r>
              <w:proofErr w:type="spellEnd"/>
              <w:r w:rsidR="00541B79" w:rsidRPr="00EB5508">
                <w:rPr>
                  <w:color w:val="2A68AE"/>
                  <w:spacing w:val="-2"/>
                  <w:sz w:val="28"/>
                </w:rPr>
                <w:t>/navigator-</w:t>
              </w:r>
              <w:proofErr w:type="spellStart"/>
              <w:r w:rsidR="00541B79" w:rsidRPr="00EB5508">
                <w:rPr>
                  <w:color w:val="2A68AE"/>
                  <w:spacing w:val="-2"/>
                  <w:sz w:val="28"/>
                </w:rPr>
                <w:t>oge</w:t>
              </w:r>
              <w:proofErr w:type="spellEnd"/>
            </w:hyperlink>
          </w:p>
        </w:tc>
      </w:tr>
      <w:tr w:rsidR="00541B79" w:rsidRPr="00541B79" w:rsidTr="00541B79">
        <w:trPr>
          <w:trHeight w:val="641"/>
        </w:trPr>
        <w:tc>
          <w:tcPr>
            <w:tcW w:w="4962" w:type="dxa"/>
          </w:tcPr>
          <w:p w:rsidR="00541B79" w:rsidRDefault="00541B79" w:rsidP="00541B79">
            <w:pPr>
              <w:pStyle w:val="TableParagraph"/>
              <w:spacing w:before="0" w:line="235" w:lineRule="auto"/>
              <w:ind w:left="0"/>
              <w:rPr>
                <w:sz w:val="28"/>
              </w:rPr>
            </w:pPr>
            <w:r>
              <w:rPr>
                <w:b/>
                <w:sz w:val="28"/>
              </w:rPr>
              <w:t>3. «Демоверсии, спецификации, кодификаторы»,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</w:p>
          <w:p w:rsidR="00541B79" w:rsidRDefault="00541B79" w:rsidP="00541B79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документы, определяющие структуру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содержание КИМ ОГЭ 2021 года: кодификаторы элементов содержания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требований к уровню подготовки обучающихся;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спецификации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541B79" w:rsidRDefault="00541B79" w:rsidP="00541B79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предметам; демонстрационные варианты КИМ для 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4394" w:type="dxa"/>
            <w:vAlign w:val="center"/>
          </w:tcPr>
          <w:p w:rsidR="00541B79" w:rsidRPr="00EB5508" w:rsidRDefault="00C00CD4" w:rsidP="00541B79">
            <w:pPr>
              <w:pStyle w:val="TableParagraph"/>
              <w:spacing w:before="0" w:line="237" w:lineRule="auto"/>
              <w:ind w:left="0"/>
              <w:jc w:val="center"/>
              <w:rPr>
                <w:sz w:val="28"/>
              </w:rPr>
            </w:pPr>
            <w:hyperlink r:id="rId15">
              <w:r w:rsidR="00541B79" w:rsidRPr="00EB5508">
                <w:rPr>
                  <w:color w:val="2A68AE"/>
                  <w:spacing w:val="-2"/>
                  <w:sz w:val="28"/>
                </w:rPr>
                <w:t>https://fipi.ru/oge/demoversii-specifikacii-</w:t>
              </w:r>
            </w:hyperlink>
            <w:r w:rsidR="00541B79" w:rsidRPr="00EB5508">
              <w:rPr>
                <w:color w:val="2A68AE"/>
                <w:spacing w:val="-2"/>
                <w:sz w:val="28"/>
              </w:rPr>
              <w:t xml:space="preserve"> </w:t>
            </w:r>
            <w:hyperlink r:id="rId16">
              <w:r w:rsidR="00541B79" w:rsidRPr="00EB5508">
                <w:rPr>
                  <w:color w:val="2A68AE"/>
                  <w:spacing w:val="-2"/>
                  <w:sz w:val="28"/>
                </w:rPr>
                <w:t>kodifikatory</w:t>
              </w:r>
            </w:hyperlink>
            <w:hyperlink r:id="rId17">
              <w:r w:rsidR="00541B79" w:rsidRPr="00EB5508">
                <w:rPr>
                  <w:color w:val="2A68AE"/>
                  <w:spacing w:val="-2"/>
                  <w:sz w:val="28"/>
                </w:rPr>
                <w:t>https://fipi.ru/oge/demoversii-</w:t>
              </w:r>
            </w:hyperlink>
            <w:r w:rsidR="00541B79" w:rsidRPr="00EB5508">
              <w:rPr>
                <w:color w:val="2A68AE"/>
                <w:spacing w:val="-2"/>
                <w:sz w:val="28"/>
              </w:rPr>
              <w:t xml:space="preserve"> </w:t>
            </w:r>
            <w:hyperlink r:id="rId18">
              <w:proofErr w:type="spellStart"/>
              <w:r w:rsidR="00541B79" w:rsidRPr="00EB5508">
                <w:rPr>
                  <w:color w:val="2A68AE"/>
                  <w:spacing w:val="-2"/>
                  <w:sz w:val="28"/>
                </w:rPr>
                <w:t>specifikacii-kodifikatory</w:t>
              </w:r>
              <w:proofErr w:type="spellEnd"/>
            </w:hyperlink>
          </w:p>
        </w:tc>
      </w:tr>
    </w:tbl>
    <w:p w:rsidR="00541B79" w:rsidRPr="00541B79" w:rsidRDefault="00541B79" w:rsidP="0033501C">
      <w:pPr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sectPr w:rsidR="00541B79" w:rsidRPr="0054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C7" w:rsidRDefault="00842EC7" w:rsidP="00D4245D">
      <w:pPr>
        <w:spacing w:after="0" w:line="240" w:lineRule="auto"/>
      </w:pPr>
      <w:r>
        <w:separator/>
      </w:r>
    </w:p>
  </w:endnote>
  <w:endnote w:type="continuationSeparator" w:id="0">
    <w:p w:rsidR="00842EC7" w:rsidRDefault="00842EC7" w:rsidP="00D4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C7" w:rsidRDefault="00842EC7" w:rsidP="00D4245D">
      <w:pPr>
        <w:spacing w:after="0" w:line="240" w:lineRule="auto"/>
      </w:pPr>
      <w:r>
        <w:separator/>
      </w:r>
    </w:p>
  </w:footnote>
  <w:footnote w:type="continuationSeparator" w:id="0">
    <w:p w:rsidR="00842EC7" w:rsidRDefault="00842EC7" w:rsidP="00D4245D">
      <w:pPr>
        <w:spacing w:after="0" w:line="240" w:lineRule="auto"/>
      </w:pPr>
      <w:r>
        <w:continuationSeparator/>
      </w:r>
    </w:p>
  </w:footnote>
  <w:footnote w:id="1">
    <w:p w:rsidR="00D4245D" w:rsidRPr="00D4245D" w:rsidRDefault="00D4245D" w:rsidP="00D4245D">
      <w:pPr>
        <w:pStyle w:val="a7"/>
        <w:jc w:val="both"/>
        <w:rPr>
          <w:rFonts w:ascii="Times New Roman" w:hAnsi="Times New Roman" w:cs="Times New Roman"/>
        </w:rPr>
      </w:pPr>
      <w:r w:rsidRPr="00D4245D">
        <w:rPr>
          <w:rStyle w:val="a9"/>
          <w:rFonts w:ascii="Times New Roman" w:hAnsi="Times New Roman" w:cs="Times New Roman"/>
        </w:rPr>
        <w:footnoteRef/>
      </w:r>
      <w:r w:rsidRPr="00D4245D">
        <w:rPr>
          <w:rFonts w:ascii="Times New Roman" w:hAnsi="Times New Roman" w:cs="Times New Roman"/>
        </w:rPr>
        <w:t xml:space="preserve"> Линейка, не содержащая справочной информации для проведения измерений при выполнении заданий с рисунками</w:t>
      </w:r>
    </w:p>
  </w:footnote>
  <w:footnote w:id="2">
    <w:p w:rsidR="00D4245D" w:rsidRPr="00D4245D" w:rsidRDefault="00D4245D" w:rsidP="00D4245D">
      <w:pPr>
        <w:pStyle w:val="a7"/>
        <w:jc w:val="both"/>
        <w:rPr>
          <w:rFonts w:ascii="Times New Roman" w:hAnsi="Times New Roman" w:cs="Times New Roman"/>
        </w:rPr>
      </w:pPr>
      <w:r w:rsidRPr="00D4245D">
        <w:rPr>
          <w:rStyle w:val="a9"/>
          <w:rFonts w:ascii="Times New Roman" w:hAnsi="Times New Roman" w:cs="Times New Roman"/>
        </w:rPr>
        <w:footnoteRef/>
      </w:r>
      <w:r w:rsidRPr="00D4245D">
        <w:rPr>
          <w:rFonts w:ascii="Times New Roman" w:hAnsi="Times New Roman" w:cs="Times New Roman"/>
        </w:rPr>
        <w:t xml:space="preserve">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D4245D">
        <w:rPr>
          <w:rFonts w:ascii="Times New Roman" w:hAnsi="Times New Roman" w:cs="Times New Roman"/>
        </w:rPr>
        <w:t>sin</w:t>
      </w:r>
      <w:proofErr w:type="spellEnd"/>
      <w:r w:rsidRPr="00D4245D">
        <w:rPr>
          <w:rFonts w:ascii="Times New Roman" w:hAnsi="Times New Roman" w:cs="Times New Roman"/>
        </w:rPr>
        <w:t xml:space="preserve">, </w:t>
      </w:r>
      <w:proofErr w:type="spellStart"/>
      <w:r w:rsidRPr="00D4245D">
        <w:rPr>
          <w:rFonts w:ascii="Times New Roman" w:hAnsi="Times New Roman" w:cs="Times New Roman"/>
        </w:rPr>
        <w:t>cos</w:t>
      </w:r>
      <w:proofErr w:type="spellEnd"/>
      <w:r w:rsidRPr="00D4245D">
        <w:rPr>
          <w:rFonts w:ascii="Times New Roman" w:hAnsi="Times New Roman" w:cs="Times New Roman"/>
        </w:rPr>
        <w:t xml:space="preserve">, </w:t>
      </w:r>
      <w:proofErr w:type="spellStart"/>
      <w:r w:rsidRPr="00D4245D">
        <w:rPr>
          <w:rFonts w:ascii="Times New Roman" w:hAnsi="Times New Roman" w:cs="Times New Roman"/>
        </w:rPr>
        <w:t>tg</w:t>
      </w:r>
      <w:proofErr w:type="spellEnd"/>
      <w:r w:rsidRPr="00D4245D">
        <w:rPr>
          <w:rFonts w:ascii="Times New Roman" w:hAnsi="Times New Roman" w:cs="Times New Roman"/>
        </w:rPr>
        <w:t xml:space="preserve">, </w:t>
      </w:r>
      <w:proofErr w:type="spellStart"/>
      <w:r w:rsidRPr="00D4245D">
        <w:rPr>
          <w:rFonts w:ascii="Times New Roman" w:hAnsi="Times New Roman" w:cs="Times New Roman"/>
        </w:rPr>
        <w:t>ctg</w:t>
      </w:r>
      <w:proofErr w:type="spellEnd"/>
      <w:r w:rsidRPr="00D4245D">
        <w:rPr>
          <w:rFonts w:ascii="Times New Roman" w:hAnsi="Times New Roman" w:cs="Times New Roman"/>
        </w:rPr>
        <w:t xml:space="preserve">, </w:t>
      </w:r>
      <w:proofErr w:type="spellStart"/>
      <w:r w:rsidRPr="00D4245D">
        <w:rPr>
          <w:rFonts w:ascii="Times New Roman" w:hAnsi="Times New Roman" w:cs="Times New Roman"/>
        </w:rPr>
        <w:t>arcsin</w:t>
      </w:r>
      <w:proofErr w:type="spellEnd"/>
      <w:r w:rsidRPr="00D4245D">
        <w:rPr>
          <w:rFonts w:ascii="Times New Roman" w:hAnsi="Times New Roman" w:cs="Times New Roman"/>
        </w:rPr>
        <w:t xml:space="preserve">, </w:t>
      </w:r>
      <w:proofErr w:type="spellStart"/>
      <w:r w:rsidRPr="00D4245D">
        <w:rPr>
          <w:rFonts w:ascii="Times New Roman" w:hAnsi="Times New Roman" w:cs="Times New Roman"/>
        </w:rPr>
        <w:t>arccos</w:t>
      </w:r>
      <w:proofErr w:type="spellEnd"/>
      <w:r w:rsidRPr="00D4245D">
        <w:rPr>
          <w:rFonts w:ascii="Times New Roman" w:hAnsi="Times New Roman" w:cs="Times New Roman"/>
        </w:rPr>
        <w:t xml:space="preserve">, </w:t>
      </w:r>
      <w:proofErr w:type="spellStart"/>
      <w:r w:rsidRPr="00D4245D">
        <w:rPr>
          <w:rFonts w:ascii="Times New Roman" w:hAnsi="Times New Roman" w:cs="Times New Roman"/>
        </w:rPr>
        <w:t>arctg</w:t>
      </w:r>
      <w:proofErr w:type="spellEnd"/>
      <w:r w:rsidRPr="00D4245D">
        <w:rPr>
          <w:rFonts w:ascii="Times New Roman" w:hAnsi="Times New Roman" w:cs="Times New Roman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 телекоммуникационной сети «Интернет»)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43539"/>
    <w:multiLevelType w:val="hybridMultilevel"/>
    <w:tmpl w:val="0AC8DB30"/>
    <w:lvl w:ilvl="0" w:tplc="39827B9E">
      <w:start w:val="22"/>
      <w:numFmt w:val="decimal"/>
      <w:lvlText w:val="%1"/>
      <w:lvlJc w:val="left"/>
      <w:pPr>
        <w:ind w:left="30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12BD00">
      <w:numFmt w:val="bullet"/>
      <w:lvlText w:val="•"/>
      <w:lvlJc w:val="left"/>
      <w:pPr>
        <w:ind w:left="1290" w:hanging="301"/>
      </w:pPr>
      <w:rPr>
        <w:rFonts w:hint="default"/>
        <w:lang w:val="ru-RU" w:eastAsia="en-US" w:bidi="ar-SA"/>
      </w:rPr>
    </w:lvl>
    <w:lvl w:ilvl="2" w:tplc="1CEC03CA">
      <w:numFmt w:val="bullet"/>
      <w:lvlText w:val="•"/>
      <w:lvlJc w:val="left"/>
      <w:pPr>
        <w:ind w:left="2281" w:hanging="301"/>
      </w:pPr>
      <w:rPr>
        <w:rFonts w:hint="default"/>
        <w:lang w:val="ru-RU" w:eastAsia="en-US" w:bidi="ar-SA"/>
      </w:rPr>
    </w:lvl>
    <w:lvl w:ilvl="3" w:tplc="BB64636E">
      <w:numFmt w:val="bullet"/>
      <w:lvlText w:val="•"/>
      <w:lvlJc w:val="left"/>
      <w:pPr>
        <w:ind w:left="3271" w:hanging="301"/>
      </w:pPr>
      <w:rPr>
        <w:rFonts w:hint="default"/>
        <w:lang w:val="ru-RU" w:eastAsia="en-US" w:bidi="ar-SA"/>
      </w:rPr>
    </w:lvl>
    <w:lvl w:ilvl="4" w:tplc="E7B49DAE">
      <w:numFmt w:val="bullet"/>
      <w:lvlText w:val="•"/>
      <w:lvlJc w:val="left"/>
      <w:pPr>
        <w:ind w:left="4262" w:hanging="301"/>
      </w:pPr>
      <w:rPr>
        <w:rFonts w:hint="default"/>
        <w:lang w:val="ru-RU" w:eastAsia="en-US" w:bidi="ar-SA"/>
      </w:rPr>
    </w:lvl>
    <w:lvl w:ilvl="5" w:tplc="9F8097DC">
      <w:numFmt w:val="bullet"/>
      <w:lvlText w:val="•"/>
      <w:lvlJc w:val="left"/>
      <w:pPr>
        <w:ind w:left="5253" w:hanging="301"/>
      </w:pPr>
      <w:rPr>
        <w:rFonts w:hint="default"/>
        <w:lang w:val="ru-RU" w:eastAsia="en-US" w:bidi="ar-SA"/>
      </w:rPr>
    </w:lvl>
    <w:lvl w:ilvl="6" w:tplc="693485B0">
      <w:numFmt w:val="bullet"/>
      <w:lvlText w:val="•"/>
      <w:lvlJc w:val="left"/>
      <w:pPr>
        <w:ind w:left="6243" w:hanging="301"/>
      </w:pPr>
      <w:rPr>
        <w:rFonts w:hint="default"/>
        <w:lang w:val="ru-RU" w:eastAsia="en-US" w:bidi="ar-SA"/>
      </w:rPr>
    </w:lvl>
    <w:lvl w:ilvl="7" w:tplc="58B6AAFE">
      <w:numFmt w:val="bullet"/>
      <w:lvlText w:val="•"/>
      <w:lvlJc w:val="left"/>
      <w:pPr>
        <w:ind w:left="7234" w:hanging="301"/>
      </w:pPr>
      <w:rPr>
        <w:rFonts w:hint="default"/>
        <w:lang w:val="ru-RU" w:eastAsia="en-US" w:bidi="ar-SA"/>
      </w:rPr>
    </w:lvl>
    <w:lvl w:ilvl="8" w:tplc="86DC2416">
      <w:numFmt w:val="bullet"/>
      <w:lvlText w:val="•"/>
      <w:lvlJc w:val="left"/>
      <w:pPr>
        <w:ind w:left="8225" w:hanging="301"/>
      </w:pPr>
      <w:rPr>
        <w:rFonts w:hint="default"/>
        <w:lang w:val="ru-RU" w:eastAsia="en-US" w:bidi="ar-SA"/>
      </w:rPr>
    </w:lvl>
  </w:abstractNum>
  <w:abstractNum w:abstractNumId="1" w15:restartNumberingAfterBreak="0">
    <w:nsid w:val="59875B40"/>
    <w:multiLevelType w:val="hybridMultilevel"/>
    <w:tmpl w:val="DD3E2034"/>
    <w:lvl w:ilvl="0" w:tplc="C10675AA">
      <w:start w:val="12"/>
      <w:numFmt w:val="decimal"/>
      <w:lvlText w:val="%1"/>
      <w:lvlJc w:val="left"/>
      <w:pPr>
        <w:ind w:left="30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E4F596">
      <w:numFmt w:val="bullet"/>
      <w:lvlText w:val="•"/>
      <w:lvlJc w:val="left"/>
      <w:pPr>
        <w:ind w:left="1290" w:hanging="301"/>
      </w:pPr>
      <w:rPr>
        <w:rFonts w:hint="default"/>
        <w:lang w:val="ru-RU" w:eastAsia="en-US" w:bidi="ar-SA"/>
      </w:rPr>
    </w:lvl>
    <w:lvl w:ilvl="2" w:tplc="44640B20">
      <w:numFmt w:val="bullet"/>
      <w:lvlText w:val="•"/>
      <w:lvlJc w:val="left"/>
      <w:pPr>
        <w:ind w:left="2281" w:hanging="301"/>
      </w:pPr>
      <w:rPr>
        <w:rFonts w:hint="default"/>
        <w:lang w:val="ru-RU" w:eastAsia="en-US" w:bidi="ar-SA"/>
      </w:rPr>
    </w:lvl>
    <w:lvl w:ilvl="3" w:tplc="1A7A195A">
      <w:numFmt w:val="bullet"/>
      <w:lvlText w:val="•"/>
      <w:lvlJc w:val="left"/>
      <w:pPr>
        <w:ind w:left="3271" w:hanging="301"/>
      </w:pPr>
      <w:rPr>
        <w:rFonts w:hint="default"/>
        <w:lang w:val="ru-RU" w:eastAsia="en-US" w:bidi="ar-SA"/>
      </w:rPr>
    </w:lvl>
    <w:lvl w:ilvl="4" w:tplc="0FA476C4">
      <w:numFmt w:val="bullet"/>
      <w:lvlText w:val="•"/>
      <w:lvlJc w:val="left"/>
      <w:pPr>
        <w:ind w:left="4262" w:hanging="301"/>
      </w:pPr>
      <w:rPr>
        <w:rFonts w:hint="default"/>
        <w:lang w:val="ru-RU" w:eastAsia="en-US" w:bidi="ar-SA"/>
      </w:rPr>
    </w:lvl>
    <w:lvl w:ilvl="5" w:tplc="BA82A222">
      <w:numFmt w:val="bullet"/>
      <w:lvlText w:val="•"/>
      <w:lvlJc w:val="left"/>
      <w:pPr>
        <w:ind w:left="5253" w:hanging="301"/>
      </w:pPr>
      <w:rPr>
        <w:rFonts w:hint="default"/>
        <w:lang w:val="ru-RU" w:eastAsia="en-US" w:bidi="ar-SA"/>
      </w:rPr>
    </w:lvl>
    <w:lvl w:ilvl="6" w:tplc="929CEF24">
      <w:numFmt w:val="bullet"/>
      <w:lvlText w:val="•"/>
      <w:lvlJc w:val="left"/>
      <w:pPr>
        <w:ind w:left="6243" w:hanging="301"/>
      </w:pPr>
      <w:rPr>
        <w:rFonts w:hint="default"/>
        <w:lang w:val="ru-RU" w:eastAsia="en-US" w:bidi="ar-SA"/>
      </w:rPr>
    </w:lvl>
    <w:lvl w:ilvl="7" w:tplc="D99E1764">
      <w:numFmt w:val="bullet"/>
      <w:lvlText w:val="•"/>
      <w:lvlJc w:val="left"/>
      <w:pPr>
        <w:ind w:left="7234" w:hanging="301"/>
      </w:pPr>
      <w:rPr>
        <w:rFonts w:hint="default"/>
        <w:lang w:val="ru-RU" w:eastAsia="en-US" w:bidi="ar-SA"/>
      </w:rPr>
    </w:lvl>
    <w:lvl w:ilvl="8" w:tplc="C45EEE92">
      <w:numFmt w:val="bullet"/>
      <w:lvlText w:val="•"/>
      <w:lvlJc w:val="left"/>
      <w:pPr>
        <w:ind w:left="8225" w:hanging="3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ED"/>
    <w:rsid w:val="001366ED"/>
    <w:rsid w:val="0033501C"/>
    <w:rsid w:val="00541B79"/>
    <w:rsid w:val="00714387"/>
    <w:rsid w:val="00842EC7"/>
    <w:rsid w:val="0097689D"/>
    <w:rsid w:val="00A53007"/>
    <w:rsid w:val="00C00CD4"/>
    <w:rsid w:val="00C64BD9"/>
    <w:rsid w:val="00D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FB859-551A-457E-9335-208F98FE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3501C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3501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33501C"/>
    <w:pPr>
      <w:widowControl w:val="0"/>
      <w:autoSpaceDE w:val="0"/>
      <w:autoSpaceDN w:val="0"/>
      <w:spacing w:after="0" w:line="240" w:lineRule="auto"/>
      <w:ind w:left="302" w:hanging="300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D4245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245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4245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41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B79"/>
    <w:pPr>
      <w:widowControl w:val="0"/>
      <w:autoSpaceDE w:val="0"/>
      <w:autoSpaceDN w:val="0"/>
      <w:spacing w:before="81" w:after="0" w:line="240" w:lineRule="auto"/>
      <w:ind w:left="1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" TargetMode="External"/><Relationship Id="rId13" Type="http://schemas.openxmlformats.org/officeDocument/2006/relationships/hyperlink" Target="https://fipi.ru/navigator-podgotovki/navigator-oge" TargetMode="External"/><Relationship Id="rId18" Type="http://schemas.openxmlformats.org/officeDocument/2006/relationships/hyperlink" Target="https://fipi.ru/oge/demoversii-specifikacii-kodifikat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pi.ru/navigator-podgotovki/" TargetMode="External"/><Relationship Id="rId17" Type="http://schemas.openxmlformats.org/officeDocument/2006/relationships/hyperlink" Target="https://fipi.ru/oge/demoversii-specifikacii-kodifikato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oge/demoversii-specifikacii-kodifikato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v-gia.obrnadzor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oge/demoversii-specifikacii-kodifikatory" TargetMode="External"/><Relationship Id="rId10" Type="http://schemas.openxmlformats.org/officeDocument/2006/relationships/hyperlink" Target="http://www.rustes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s://fipi.ru/navigator-podgotovki/navigator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5B89-A9E9-4E41-9BE5-F1DAC4B5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Секретарь</cp:lastModifiedBy>
  <cp:revision>2</cp:revision>
  <dcterms:created xsi:type="dcterms:W3CDTF">2025-04-07T10:25:00Z</dcterms:created>
  <dcterms:modified xsi:type="dcterms:W3CDTF">2025-04-07T10:25:00Z</dcterms:modified>
</cp:coreProperties>
</file>