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E3A1" w14:textId="191CC057" w:rsidR="00E153F1" w:rsidRPr="00DB2D1A" w:rsidRDefault="00741623" w:rsidP="00E15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62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Дополнительный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индивидуальный </w:t>
      </w:r>
      <w:bookmarkStart w:id="0" w:name="_GoBack"/>
      <w:bookmarkEnd w:id="0"/>
      <w:r w:rsidR="00E153F1" w:rsidRPr="00DB2D1A">
        <w:rPr>
          <w:rFonts w:ascii="Times New Roman" w:hAnsi="Times New Roman" w:cs="Times New Roman"/>
          <w:b/>
          <w:bCs/>
          <w:sz w:val="28"/>
          <w:szCs w:val="28"/>
        </w:rPr>
        <w:t xml:space="preserve">ОТБОР В 10 КЛАСС – </w:t>
      </w:r>
      <w:r w:rsidR="00A069D0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20364978" w14:textId="77777777" w:rsidR="00E153F1" w:rsidRPr="00DB2D1A" w:rsidRDefault="00E153F1" w:rsidP="00E153F1">
      <w:pPr>
        <w:rPr>
          <w:rFonts w:ascii="Times New Roman" w:hAnsi="Times New Roman" w:cs="Times New Roman"/>
          <w:sz w:val="10"/>
          <w:szCs w:val="10"/>
        </w:rPr>
      </w:pPr>
    </w:p>
    <w:p w14:paraId="59967DFE" w14:textId="09AEFC96" w:rsid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Срок подачи заявления: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1623">
        <w:rPr>
          <w:rFonts w:ascii="Times New Roman" w:hAnsi="Times New Roman" w:cs="Times New Roman"/>
          <w:sz w:val="28"/>
          <w:szCs w:val="28"/>
        </w:rPr>
        <w:t>о 02.08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69D0">
        <w:rPr>
          <w:rFonts w:ascii="Times New Roman" w:hAnsi="Times New Roman" w:cs="Times New Roman"/>
          <w:sz w:val="28"/>
          <w:szCs w:val="28"/>
        </w:rPr>
        <w:t>2024</w:t>
      </w:r>
      <w:r w:rsidR="00741623">
        <w:rPr>
          <w:rFonts w:ascii="Times New Roman" w:hAnsi="Times New Roman" w:cs="Times New Roman"/>
          <w:sz w:val="28"/>
          <w:szCs w:val="28"/>
        </w:rPr>
        <w:t xml:space="preserve"> г. по 15.08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69D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8B6E63" w14:textId="4BD4F775" w:rsidR="00E153F1" w:rsidRP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подачи: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 до 16.00</w:t>
      </w:r>
    </w:p>
    <w:p w14:paraId="7D6C665E" w14:textId="7733163A" w:rsidR="00E153F1" w:rsidRP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подачи заявления: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A069D0">
        <w:rPr>
          <w:rFonts w:ascii="Times New Roman" w:hAnsi="Times New Roman" w:cs="Times New Roman"/>
          <w:sz w:val="28"/>
          <w:szCs w:val="28"/>
        </w:rPr>
        <w:t>СШ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69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Липецка, </w:t>
      </w:r>
      <w:r w:rsidR="00A069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этаж, кабинет №</w:t>
      </w:r>
      <w:r w:rsidR="00A069D0">
        <w:rPr>
          <w:rFonts w:ascii="Times New Roman" w:hAnsi="Times New Roman" w:cs="Times New Roman"/>
          <w:sz w:val="28"/>
          <w:szCs w:val="28"/>
        </w:rPr>
        <w:t>208</w:t>
      </w:r>
    </w:p>
    <w:p w14:paraId="7CB93D2D" w14:textId="543DFD65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53F1">
        <w:rPr>
          <w:rFonts w:ascii="Times New Roman" w:hAnsi="Times New Roman" w:cs="Times New Roman"/>
          <w:sz w:val="28"/>
          <w:szCs w:val="28"/>
        </w:rPr>
        <w:t xml:space="preserve">ндивидуальный отбор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153F1">
        <w:rPr>
          <w:rFonts w:ascii="Times New Roman" w:hAnsi="Times New Roman" w:cs="Times New Roman"/>
          <w:sz w:val="28"/>
          <w:szCs w:val="28"/>
        </w:rPr>
        <w:t>на основании рейтинга обучающихся, сформированного путем подсчета рейтинговых баллов для классов профильного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53F1">
        <w:rPr>
          <w:rFonts w:ascii="Times New Roman" w:hAnsi="Times New Roman" w:cs="Times New Roman"/>
          <w:sz w:val="28"/>
          <w:szCs w:val="28"/>
        </w:rPr>
        <w:t>Рейтинговый балл обучающегося в классы профильного обучения для получения среднего общего образования рассчитывается по следующей формуле:</w:t>
      </w:r>
    </w:p>
    <w:p w14:paraId="0E5E479E" w14:textId="692EFA22" w:rsidR="00E153F1" w:rsidRPr="00E153F1" w:rsidRDefault="00E153F1" w:rsidP="00E153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= П1+П2+П3+П4+П5+П6+П7, где</w:t>
      </w:r>
    </w:p>
    <w:p w14:paraId="51EE22A8" w14:textId="77777777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— рейтинговый балл обучающегося для классов профильного обучения;</w:t>
      </w:r>
    </w:p>
    <w:p w14:paraId="37B471F4" w14:textId="77777777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П1 — средний балл аттестата об основном общем образовании;</w:t>
      </w:r>
    </w:p>
    <w:p w14:paraId="16108E0A" w14:textId="7EA0332E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П2 — сумма первичных баллов по обязательным предметам, полученн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на государственной итоговой аттестации по программам основного общего образования;</w:t>
      </w:r>
    </w:p>
    <w:p w14:paraId="1425C630" w14:textId="7DE8AAB3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ПЗ — сумма первичн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х баллов по предметам профильного обучения, полученным на государственной итоговой аттестации по программам основного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0EDE4" w14:textId="77777777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П4 — призовые места, занятые во всероссийской олимпиаде школьников за годы обучения на соответствующем уровне образования, за исключением предметов профильного обучения;</w:t>
      </w:r>
    </w:p>
    <w:p w14:paraId="5822FE1F" w14:textId="23E4891C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П5 — призовые места, занятые во всероссийской олимпиаде школьников за годы обучения на соответствующем уровне образования по предметам профильного обучения;</w:t>
      </w:r>
    </w:p>
    <w:p w14:paraId="517BD13D" w14:textId="46B6D9E4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П6 — призовые места, занятые в олимпиадах школьников, перечень и уровни которых утверждаются </w:t>
      </w:r>
      <w:r w:rsidR="000F7CE6">
        <w:rPr>
          <w:rFonts w:ascii="Times New Roman" w:hAnsi="Times New Roman" w:cs="Times New Roman"/>
          <w:sz w:val="28"/>
          <w:szCs w:val="28"/>
        </w:rPr>
        <w:t>ф</w:t>
      </w:r>
      <w:r w:rsidRPr="00E153F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органом исполнительной власти, осуществляющим функции по выработке и реализации государственной политики и нормативно -правовому регулированию в сфере высшего образования за годы обучения на соответствующем уровне образования, за исключением предметов профильного обучения;</w:t>
      </w:r>
    </w:p>
    <w:p w14:paraId="097B8294" w14:textId="6FDE4A16" w:rsidR="00E153F1" w:rsidRPr="00E153F1" w:rsidRDefault="00E153F1" w:rsidP="000F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П7 — призовые места, занятые в олимпиадах школьников, перечень и уровни которых утверждаются </w:t>
      </w:r>
      <w:r w:rsidR="000F7CE6">
        <w:rPr>
          <w:rFonts w:ascii="Times New Roman" w:hAnsi="Times New Roman" w:cs="Times New Roman"/>
          <w:sz w:val="28"/>
          <w:szCs w:val="28"/>
        </w:rPr>
        <w:t>ф</w:t>
      </w:r>
      <w:r w:rsidRPr="00E153F1">
        <w:rPr>
          <w:rFonts w:ascii="Times New Roman" w:hAnsi="Times New Roman" w:cs="Times New Roman"/>
          <w:sz w:val="28"/>
          <w:szCs w:val="28"/>
        </w:rPr>
        <w:t>едеральн</w:t>
      </w:r>
      <w:r w:rsidR="000F7CE6"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органом исполнительной власти, осуществляющим функции по выработке и реализации государственной политики и нормативно</w:t>
      </w:r>
      <w:r w:rsidR="000F7CE6">
        <w:rPr>
          <w:rFonts w:ascii="Times New Roman" w:hAnsi="Times New Roman" w:cs="Times New Roman"/>
          <w:sz w:val="28"/>
          <w:szCs w:val="28"/>
        </w:rPr>
        <w:t xml:space="preserve"> – </w:t>
      </w:r>
      <w:r w:rsidRPr="00E153F1">
        <w:rPr>
          <w:rFonts w:ascii="Times New Roman" w:hAnsi="Times New Roman" w:cs="Times New Roman"/>
          <w:sz w:val="28"/>
          <w:szCs w:val="28"/>
        </w:rPr>
        <w:t>правовому регулированию в сфере высшего образования, за годы обучения на соответствующем уровне образования по предметам профильного обучения.</w:t>
      </w:r>
    </w:p>
    <w:p w14:paraId="5C33993E" w14:textId="624D25F4" w:rsid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Значения показателя для определения </w:t>
      </w: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РПбалла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в классы профильного обучения для получения среднего общего образования</w:t>
      </w:r>
    </w:p>
    <w:tbl>
      <w:tblPr>
        <w:tblStyle w:val="TableNormal"/>
        <w:tblW w:w="10785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417"/>
        <w:gridCol w:w="2127"/>
        <w:gridCol w:w="2268"/>
        <w:gridCol w:w="1984"/>
        <w:gridCol w:w="2268"/>
      </w:tblGrid>
      <w:tr w:rsidR="000F7CE6" w14:paraId="0EE2A81A" w14:textId="77777777" w:rsidTr="000F7CE6">
        <w:trPr>
          <w:trHeight w:val="1828"/>
        </w:trPr>
        <w:tc>
          <w:tcPr>
            <w:tcW w:w="721" w:type="dxa"/>
            <w:vAlign w:val="center"/>
          </w:tcPr>
          <w:p w14:paraId="7F0A8000" w14:textId="50DD703E" w:rsidR="000F7CE6" w:rsidRPr="000F7CE6" w:rsidRDefault="000F7CE6" w:rsidP="000F7CE6">
            <w:pPr>
              <w:pStyle w:val="TableParagraph"/>
              <w:ind w:left="97"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</w:p>
          <w:p w14:paraId="5179E745" w14:textId="0A12671D" w:rsidR="000F7CE6" w:rsidRPr="000F7CE6" w:rsidRDefault="000F7CE6" w:rsidP="000F7CE6">
            <w:pPr>
              <w:pStyle w:val="TableParagraph"/>
              <w:ind w:left="97" w:right="37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n/n</w:t>
            </w:r>
          </w:p>
        </w:tc>
        <w:tc>
          <w:tcPr>
            <w:tcW w:w="1417" w:type="dxa"/>
            <w:vAlign w:val="center"/>
          </w:tcPr>
          <w:p w14:paraId="77D883D0" w14:textId="26843037" w:rsidR="000F7CE6" w:rsidRPr="000F7CE6" w:rsidRDefault="000F7CE6" w:rsidP="000F7CE6">
            <w:pPr>
              <w:pStyle w:val="TableParagraph"/>
              <w:ind w:left="104" w:right="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</w:t>
            </w:r>
          </w:p>
        </w:tc>
        <w:tc>
          <w:tcPr>
            <w:tcW w:w="2127" w:type="dxa"/>
            <w:vAlign w:val="center"/>
          </w:tcPr>
          <w:p w14:paraId="4845C17E" w14:textId="77777777" w:rsidR="000F7CE6" w:rsidRPr="000F7CE6" w:rsidRDefault="000F7CE6" w:rsidP="000F7CE6">
            <w:pPr>
              <w:pStyle w:val="TableParagraph"/>
              <w:spacing w:before="111"/>
              <w:ind w:left="282" w:right="244" w:firstLine="3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Школьный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(количество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2268" w:type="dxa"/>
            <w:vAlign w:val="center"/>
          </w:tcPr>
          <w:p w14:paraId="66F9E45D" w14:textId="77777777" w:rsidR="000F7CE6" w:rsidRPr="000F7CE6" w:rsidRDefault="000F7CE6" w:rsidP="000F7CE6">
            <w:pPr>
              <w:pStyle w:val="TableParagraph"/>
              <w:ind w:left="260" w:right="240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Муниципальный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 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(количество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1984" w:type="dxa"/>
            <w:vAlign w:val="center"/>
          </w:tcPr>
          <w:p w14:paraId="1BBAA9C4" w14:textId="77777777" w:rsidR="000F7CE6" w:rsidRPr="000F7CE6" w:rsidRDefault="000F7CE6" w:rsidP="000F7CE6">
            <w:pPr>
              <w:pStyle w:val="TableParagraph"/>
              <w:ind w:left="154" w:right="112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Региональный</w:t>
            </w:r>
          </w:p>
          <w:p w14:paraId="630F7FD8" w14:textId="77777777" w:rsidR="000F7CE6" w:rsidRPr="000F7CE6" w:rsidRDefault="000F7CE6" w:rsidP="000F7CE6">
            <w:pPr>
              <w:pStyle w:val="TableParagraph"/>
              <w:ind w:left="173" w:right="121" w:firstLine="38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этап/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отборочный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pacing w:val="-1"/>
                <w:sz w:val="24"/>
                <w:lang w:val="ru-RU"/>
              </w:rPr>
              <w:t>этап 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(количество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2268" w:type="dxa"/>
            <w:vAlign w:val="center"/>
          </w:tcPr>
          <w:p w14:paraId="64A871C9" w14:textId="77777777" w:rsidR="000F7CE6" w:rsidRPr="000F7CE6" w:rsidRDefault="000F7CE6" w:rsidP="000F7CE6">
            <w:pPr>
              <w:pStyle w:val="TableParagraph"/>
              <w:spacing w:before="116"/>
              <w:ind w:left="104" w:right="60"/>
              <w:jc w:val="center"/>
              <w:rPr>
                <w:sz w:val="24"/>
                <w:lang w:val="ru-RU"/>
              </w:rPr>
            </w:pPr>
            <w:r w:rsidRPr="000F7CE6">
              <w:rPr>
                <w:spacing w:val="-1"/>
                <w:sz w:val="24"/>
                <w:lang w:val="ru-RU"/>
              </w:rPr>
              <w:t>Заключительный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</w:t>
            </w:r>
          </w:p>
          <w:p w14:paraId="2D221093" w14:textId="77777777" w:rsidR="000F7CE6" w:rsidRPr="000F7CE6" w:rsidRDefault="000F7CE6" w:rsidP="000F7CE6">
            <w:pPr>
              <w:pStyle w:val="TableParagraph"/>
              <w:spacing w:before="16"/>
              <w:ind w:left="512" w:right="480" w:hanging="11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(количество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</w:tr>
      <w:tr w:rsidR="000F7CE6" w14:paraId="45F7D2DA" w14:textId="77777777" w:rsidTr="000F7CE6">
        <w:trPr>
          <w:trHeight w:val="1103"/>
        </w:trPr>
        <w:tc>
          <w:tcPr>
            <w:tcW w:w="721" w:type="dxa"/>
          </w:tcPr>
          <w:p w14:paraId="26CEE913" w14:textId="1C1949A3" w:rsidR="000F7CE6" w:rsidRPr="00A069D0" w:rsidRDefault="000F7CE6" w:rsidP="000F7CE6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4CBB0D1" w14:textId="77777777" w:rsidR="000F7CE6" w:rsidRDefault="000F7CE6" w:rsidP="000F7CE6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П4</w:t>
            </w:r>
          </w:p>
        </w:tc>
        <w:tc>
          <w:tcPr>
            <w:tcW w:w="2127" w:type="dxa"/>
          </w:tcPr>
          <w:p w14:paraId="0CF1DF84" w14:textId="3618767D" w:rsid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балл</w:t>
            </w:r>
          </w:p>
          <w:p w14:paraId="4EC270DF" w14:textId="5FBDBC69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(любой статус)</w:t>
            </w:r>
          </w:p>
        </w:tc>
        <w:tc>
          <w:tcPr>
            <w:tcW w:w="2268" w:type="dxa"/>
          </w:tcPr>
          <w:p w14:paraId="35512ED5" w14:textId="3E4F248C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 балла (статус призёра)</w:t>
            </w:r>
          </w:p>
          <w:p w14:paraId="06336C85" w14:textId="72B2606A" w:rsidR="000F7CE6" w:rsidRP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 балла (статус победителя)</w:t>
            </w:r>
          </w:p>
        </w:tc>
        <w:tc>
          <w:tcPr>
            <w:tcW w:w="1984" w:type="dxa"/>
          </w:tcPr>
          <w:p w14:paraId="15EBF404" w14:textId="03C7F4B0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 балла (статус призёра)</w:t>
            </w:r>
          </w:p>
          <w:p w14:paraId="5FC54BA3" w14:textId="69880090" w:rsidR="000F7CE6" w:rsidRPr="000F7CE6" w:rsidRDefault="000F7CE6" w:rsidP="000F7CE6">
            <w:pPr>
              <w:pStyle w:val="TableParagraph"/>
              <w:tabs>
                <w:tab w:val="left" w:pos="470"/>
              </w:tabs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4 балла (статус победителя)</w:t>
            </w:r>
          </w:p>
        </w:tc>
        <w:tc>
          <w:tcPr>
            <w:tcW w:w="2268" w:type="dxa"/>
          </w:tcPr>
          <w:p w14:paraId="78A9FF83" w14:textId="6A5742CB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4 балла (статус призёра)</w:t>
            </w:r>
          </w:p>
          <w:p w14:paraId="52BD5F24" w14:textId="74F416A7" w:rsidR="000F7CE6" w:rsidRPr="000F7CE6" w:rsidRDefault="000F7CE6" w:rsidP="000F7CE6">
            <w:pPr>
              <w:pStyle w:val="TableParagraph"/>
              <w:tabs>
                <w:tab w:val="left" w:pos="477"/>
              </w:tabs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5 баллов (статус победителя)</w:t>
            </w:r>
          </w:p>
        </w:tc>
      </w:tr>
      <w:tr w:rsidR="000F7CE6" w14:paraId="61A881B1" w14:textId="77777777" w:rsidTr="00DB2D1A">
        <w:trPr>
          <w:trHeight w:val="1139"/>
        </w:trPr>
        <w:tc>
          <w:tcPr>
            <w:tcW w:w="721" w:type="dxa"/>
          </w:tcPr>
          <w:p w14:paraId="4F04C8AD" w14:textId="2E201215" w:rsidR="000F7CE6" w:rsidRPr="000F7CE6" w:rsidRDefault="000F7CE6" w:rsidP="000F7CE6">
            <w:pPr>
              <w:pStyle w:val="TableParagraph"/>
              <w:numPr>
                <w:ilvl w:val="0"/>
                <w:numId w:val="5"/>
              </w:numPr>
              <w:spacing w:before="201"/>
              <w:ind w:right="135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37D4DF3" w14:textId="77777777" w:rsidR="000F7CE6" w:rsidRDefault="000F7CE6" w:rsidP="000F7C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П5</w:t>
            </w:r>
          </w:p>
        </w:tc>
        <w:tc>
          <w:tcPr>
            <w:tcW w:w="2127" w:type="dxa"/>
          </w:tcPr>
          <w:p w14:paraId="54A62138" w14:textId="26742CB6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 балл (статус призёра)</w:t>
            </w:r>
          </w:p>
          <w:p w14:paraId="68714361" w14:textId="35AFC795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 балла (статус победителя)</w:t>
            </w:r>
          </w:p>
        </w:tc>
        <w:tc>
          <w:tcPr>
            <w:tcW w:w="2268" w:type="dxa"/>
          </w:tcPr>
          <w:p w14:paraId="5C32BF79" w14:textId="77777777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4</w:t>
            </w:r>
            <w:r w:rsidRPr="000F7CE6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балла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21E859A1" w14:textId="338880B0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6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69C332B4" w14:textId="77777777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1984" w:type="dxa"/>
          </w:tcPr>
          <w:p w14:paraId="14A1A860" w14:textId="321E7F9D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6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18C534D5" w14:textId="77F8EC7B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8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6353BAC9" w14:textId="60888D91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14:paraId="2BEE9FF9" w14:textId="25AB49B3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8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7C7BDE88" w14:textId="53E8A8C6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10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161C95B8" w14:textId="371507C2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  <w:tr w:rsidR="000F7CE6" w14:paraId="1EF966C4" w14:textId="77777777" w:rsidTr="00DB2D1A">
        <w:trPr>
          <w:trHeight w:val="1113"/>
        </w:trPr>
        <w:tc>
          <w:tcPr>
            <w:tcW w:w="721" w:type="dxa"/>
          </w:tcPr>
          <w:p w14:paraId="58B39793" w14:textId="221B33F3" w:rsidR="000F7CE6" w:rsidRPr="000F7CE6" w:rsidRDefault="000F7CE6" w:rsidP="000F7CE6">
            <w:pPr>
              <w:pStyle w:val="TableParagraph"/>
              <w:numPr>
                <w:ilvl w:val="0"/>
                <w:numId w:val="5"/>
              </w:numPr>
              <w:ind w:right="134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B59F5C6" w14:textId="77777777" w:rsidR="000F7CE6" w:rsidRDefault="000F7CE6" w:rsidP="000F7CE6">
            <w:pPr>
              <w:pStyle w:val="TableParagraph"/>
              <w:ind w:left="104" w:right="37"/>
              <w:jc w:val="center"/>
              <w:rPr>
                <w:sz w:val="24"/>
              </w:rPr>
            </w:pPr>
            <w:r>
              <w:rPr>
                <w:sz w:val="24"/>
              </w:rPr>
              <w:t>П6</w:t>
            </w:r>
          </w:p>
        </w:tc>
        <w:tc>
          <w:tcPr>
            <w:tcW w:w="4395" w:type="dxa"/>
            <w:gridSpan w:val="2"/>
          </w:tcPr>
          <w:p w14:paraId="553679CE" w14:textId="77777777" w:rsidR="000F7CE6" w:rsidRDefault="000F7CE6" w:rsidP="000F7CE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CDEC33F" w14:textId="77777777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6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55E0E0B1" w14:textId="4628EDF9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7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5F893F77" w14:textId="2F18CBE8" w:rsidR="000F7CE6" w:rsidRPr="00DB2D1A" w:rsidRDefault="00DB2D1A" w:rsidP="00DB2D1A">
            <w:pPr>
              <w:pStyle w:val="TableParagraph"/>
              <w:ind w:firstLine="81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14:paraId="2DEF0632" w14:textId="5E32D20B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12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45CD6DCD" w14:textId="428BE243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13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7D9A2E91" w14:textId="74FA2FCE" w:rsidR="000F7CE6" w:rsidRPr="000F7CE6" w:rsidRDefault="000F7CE6" w:rsidP="000F7CE6">
            <w:pPr>
              <w:pStyle w:val="TableParagraph"/>
              <w:tabs>
                <w:tab w:val="left" w:pos="571"/>
              </w:tabs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  <w:tr w:rsidR="00DB2D1A" w14:paraId="0DD90FBD" w14:textId="77777777" w:rsidTr="00DB2D1A">
        <w:trPr>
          <w:trHeight w:val="1113"/>
        </w:trPr>
        <w:tc>
          <w:tcPr>
            <w:tcW w:w="721" w:type="dxa"/>
          </w:tcPr>
          <w:p w14:paraId="0836E954" w14:textId="77777777" w:rsidR="00DB2D1A" w:rsidRPr="00A069D0" w:rsidRDefault="00DB2D1A" w:rsidP="00DB2D1A">
            <w:pPr>
              <w:pStyle w:val="TableParagraph"/>
              <w:numPr>
                <w:ilvl w:val="0"/>
                <w:numId w:val="5"/>
              </w:numPr>
              <w:ind w:right="134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DA1ECE5" w14:textId="119F16ED" w:rsidR="00DB2D1A" w:rsidRPr="00DB2D1A" w:rsidRDefault="00DB2D1A" w:rsidP="00DB2D1A">
            <w:pPr>
              <w:pStyle w:val="TableParagraph"/>
              <w:ind w:left="104"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95" w:type="dxa"/>
            <w:gridSpan w:val="2"/>
          </w:tcPr>
          <w:p w14:paraId="0809DB92" w14:textId="77777777" w:rsidR="00DB2D1A" w:rsidRDefault="00DB2D1A" w:rsidP="00DB2D1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48729D0" w14:textId="180204E6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12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705BE21F" w14:textId="526B95EB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7D39235D" w14:textId="0FFEA162" w:rsidR="00DB2D1A" w:rsidRPr="00DB2D1A" w:rsidRDefault="00DB2D1A" w:rsidP="00DB2D1A">
            <w:pPr>
              <w:pStyle w:val="TableParagraph"/>
              <w:jc w:val="center"/>
              <w:rPr>
                <w:w w:val="95"/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14:paraId="3681EDDD" w14:textId="18162B36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24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318F1925" w14:textId="4FFE4982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25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140E90E3" w14:textId="59C45C75" w:rsidR="00DB2D1A" w:rsidRPr="00DB2D1A" w:rsidRDefault="00DB2D1A" w:rsidP="00DB2D1A">
            <w:pPr>
              <w:pStyle w:val="TableParagraph"/>
              <w:jc w:val="center"/>
              <w:rPr>
                <w:w w:val="95"/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</w:tbl>
    <w:p w14:paraId="79E9449E" w14:textId="45DDD130" w:rsidR="00DB2D1A" w:rsidRPr="00DB2D1A" w:rsidRDefault="00DB2D1A" w:rsidP="00DB2D1A">
      <w:pPr>
        <w:tabs>
          <w:tab w:val="left" w:pos="1660"/>
        </w:tabs>
        <w:spacing w:before="64" w:line="250" w:lineRule="auto"/>
        <w:ind w:right="249" w:firstLine="709"/>
        <w:jc w:val="both"/>
        <w:rPr>
          <w:rFonts w:ascii="Times New Roman" w:hAnsi="Times New Roman" w:cs="Times New Roman"/>
          <w:w w:val="105"/>
          <w:sz w:val="28"/>
        </w:rPr>
      </w:pPr>
      <w:r w:rsidRPr="00DB2D1A">
        <w:rPr>
          <w:rFonts w:ascii="Times New Roman" w:hAnsi="Times New Roman" w:cs="Times New Roman"/>
          <w:w w:val="105"/>
          <w:sz w:val="28"/>
        </w:rPr>
        <w:t>При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равных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результатах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индивидуального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отбора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обучающихся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преимущественным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правом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приема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либо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перевода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обладают</w:t>
      </w:r>
      <w:r w:rsidRPr="00DB2D1A">
        <w:rPr>
          <w:rFonts w:ascii="Times New Roman" w:hAnsi="Times New Roman" w:cs="Times New Roman"/>
          <w:spacing w:val="68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следующие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категории:</w:t>
      </w:r>
    </w:p>
    <w:p w14:paraId="45058F13" w14:textId="59C29327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left="709" w:right="251"/>
        <w:rPr>
          <w:w w:val="105"/>
          <w:sz w:val="28"/>
          <w:szCs w:val="28"/>
        </w:rPr>
      </w:pPr>
      <w:r w:rsidRPr="00DB2D1A">
        <w:rPr>
          <w:sz w:val="28"/>
          <w:szCs w:val="28"/>
        </w:rPr>
        <w:t>обучающиеся,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имеющие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годовые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отметки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всем</w:t>
      </w:r>
      <w:r w:rsidRPr="00DB2D1A">
        <w:rPr>
          <w:spacing w:val="67"/>
          <w:sz w:val="28"/>
          <w:szCs w:val="28"/>
        </w:rPr>
        <w:t xml:space="preserve"> </w:t>
      </w:r>
      <w:r w:rsidRPr="00DB2D1A">
        <w:rPr>
          <w:sz w:val="28"/>
          <w:szCs w:val="28"/>
        </w:rPr>
        <w:t>предметам</w:t>
      </w:r>
      <w:r w:rsidRPr="00DB2D1A">
        <w:rPr>
          <w:spacing w:val="68"/>
          <w:sz w:val="28"/>
          <w:szCs w:val="28"/>
        </w:rPr>
        <w:t xml:space="preserve"> </w:t>
      </w:r>
      <w:r w:rsidRPr="00DB2D1A">
        <w:rPr>
          <w:sz w:val="28"/>
          <w:szCs w:val="28"/>
        </w:rPr>
        <w:t>учебного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плана «отлично» за последний год обучения или аттестат об основном общем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образовании</w:t>
      </w:r>
      <w:r w:rsidRPr="00DB2D1A">
        <w:rPr>
          <w:spacing w:val="1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с</w:t>
      </w:r>
      <w:r w:rsidRPr="00DB2D1A">
        <w:rPr>
          <w:spacing w:val="12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отличием;</w:t>
      </w:r>
    </w:p>
    <w:p w14:paraId="6CC3C8C8" w14:textId="77777777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left="709" w:right="251"/>
        <w:rPr>
          <w:w w:val="105"/>
          <w:sz w:val="28"/>
          <w:szCs w:val="28"/>
        </w:rPr>
      </w:pPr>
      <w:r w:rsidRPr="00DB2D1A">
        <w:rPr>
          <w:w w:val="105"/>
          <w:sz w:val="28"/>
          <w:szCs w:val="28"/>
        </w:rPr>
        <w:t>обучающиеся, набравшие наибольшую сумму баллов по всем предметам,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sz w:val="28"/>
          <w:szCs w:val="28"/>
        </w:rPr>
        <w:t>полученным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на государственной итоговой аттестации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программам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основного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общего</w:t>
      </w:r>
      <w:r w:rsidRPr="00DB2D1A">
        <w:rPr>
          <w:spacing w:val="2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образования;</w:t>
      </w:r>
    </w:p>
    <w:p w14:paraId="6ACD1C46" w14:textId="77777777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right="251"/>
        <w:rPr>
          <w:w w:val="105"/>
          <w:sz w:val="28"/>
          <w:szCs w:val="28"/>
        </w:rPr>
      </w:pPr>
      <w:r w:rsidRPr="00DB2D1A">
        <w:rPr>
          <w:w w:val="105"/>
          <w:sz w:val="28"/>
          <w:szCs w:val="28"/>
        </w:rPr>
        <w:t>обучающиеся,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проживающие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на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территории,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за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которой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закреплена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указанная</w:t>
      </w:r>
      <w:r w:rsidRPr="00DB2D1A">
        <w:rPr>
          <w:spacing w:val="2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образовательная</w:t>
      </w:r>
      <w:r w:rsidRPr="00DB2D1A">
        <w:rPr>
          <w:spacing w:val="13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организация;</w:t>
      </w:r>
    </w:p>
    <w:p w14:paraId="015CFC72" w14:textId="2E90E776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right="251"/>
        <w:rPr>
          <w:w w:val="105"/>
          <w:sz w:val="32"/>
          <w:szCs w:val="28"/>
        </w:rPr>
      </w:pPr>
      <w:r w:rsidRPr="00DB2D1A">
        <w:rPr>
          <w:sz w:val="28"/>
          <w:szCs w:val="28"/>
        </w:rPr>
        <w:t>обучающиеся,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чьи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полнородные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неполнородные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брат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(или)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сестра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обучаются</w:t>
      </w:r>
      <w:r w:rsidRPr="00DB2D1A">
        <w:rPr>
          <w:spacing w:val="42"/>
          <w:sz w:val="28"/>
          <w:szCs w:val="28"/>
        </w:rPr>
        <w:t xml:space="preserve"> </w:t>
      </w:r>
      <w:r w:rsidRPr="00DB2D1A">
        <w:rPr>
          <w:sz w:val="28"/>
          <w:szCs w:val="28"/>
        </w:rPr>
        <w:t>в</w:t>
      </w:r>
      <w:r w:rsidRPr="00DB2D1A">
        <w:rPr>
          <w:spacing w:val="-1"/>
          <w:sz w:val="28"/>
          <w:szCs w:val="28"/>
        </w:rPr>
        <w:t xml:space="preserve"> </w:t>
      </w:r>
      <w:r w:rsidRPr="00DB2D1A">
        <w:rPr>
          <w:sz w:val="28"/>
          <w:szCs w:val="28"/>
        </w:rPr>
        <w:t>указанной</w:t>
      </w:r>
      <w:r w:rsidRPr="00DB2D1A">
        <w:rPr>
          <w:spacing w:val="27"/>
          <w:sz w:val="28"/>
          <w:szCs w:val="28"/>
        </w:rPr>
        <w:t xml:space="preserve"> </w:t>
      </w:r>
      <w:r w:rsidRPr="00DB2D1A">
        <w:rPr>
          <w:sz w:val="28"/>
          <w:szCs w:val="28"/>
        </w:rPr>
        <w:t>образовательной</w:t>
      </w:r>
      <w:r w:rsidRPr="00DB2D1A">
        <w:rPr>
          <w:spacing w:val="-10"/>
          <w:sz w:val="28"/>
          <w:szCs w:val="28"/>
        </w:rPr>
        <w:t xml:space="preserve"> </w:t>
      </w:r>
      <w:r w:rsidRPr="00DB2D1A">
        <w:rPr>
          <w:sz w:val="28"/>
          <w:szCs w:val="28"/>
        </w:rPr>
        <w:t>организации.</w:t>
      </w:r>
    </w:p>
    <w:p w14:paraId="16C380B4" w14:textId="77777777"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FFB51" w14:textId="4A5CBE44" w:rsidR="00DB2D1A" w:rsidRP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Для участия в индивидуальном отборе обучающихся обучающиеся, завершившие освоение программ основного общего образования или родители (законн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2D1A">
        <w:rPr>
          <w:rFonts w:ascii="Times New Roman" w:hAnsi="Times New Roman" w:cs="Times New Roman"/>
          <w:sz w:val="28"/>
          <w:szCs w:val="28"/>
        </w:rPr>
        <w:t xml:space="preserve">е представители) несовершеннолетних обучающихся по программам основного общего образования (далее — заявители) до 15 июля текущего года включительно подают в образовательную организацию заявление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DB2D1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(прикреплена ниже) и</w:t>
      </w:r>
      <w:r w:rsidRPr="00DB2D1A">
        <w:rPr>
          <w:rFonts w:ascii="Times New Roman" w:hAnsi="Times New Roman" w:cs="Times New Roman"/>
          <w:sz w:val="28"/>
          <w:szCs w:val="28"/>
        </w:rPr>
        <w:t xml:space="preserve"> представляют дополнительно к документам, установленным для приема на обучение, копии следующих документов:</w:t>
      </w:r>
    </w:p>
    <w:p w14:paraId="129937BB" w14:textId="7BB74ECB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ведомости годовых отметок обучающегося по всем предметам учебного плана за последний год обучения, заверенной подписью руководителя и печатью соответствующей образовательной организации;</w:t>
      </w:r>
    </w:p>
    <w:p w14:paraId="1AFBCA97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аттестата об основном общем образовании;</w:t>
      </w:r>
    </w:p>
    <w:p w14:paraId="4897CB89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грамот, дипломов победителя и (или) призера всех этапов всероссийской олимпиады школьников (при наличии);</w:t>
      </w:r>
    </w:p>
    <w:p w14:paraId="026827F5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грамот, дипломов, сертификатов, свидетельств победителя и (или) призера</w:t>
      </w:r>
    </w:p>
    <w:p w14:paraId="70D185AB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 xml:space="preserve">отборочных и (или) заключительных этапов олимпиад школьников, перечень и уровни которых утверждаются </w:t>
      </w:r>
      <w:proofErr w:type="spellStart"/>
      <w:r w:rsidRPr="00DB2D1A">
        <w:rPr>
          <w:sz w:val="28"/>
          <w:szCs w:val="28"/>
        </w:rPr>
        <w:t>федеральньlм</w:t>
      </w:r>
      <w:proofErr w:type="spellEnd"/>
      <w:r w:rsidRPr="00DB2D1A">
        <w:rPr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</w:t>
      </w:r>
      <w:r w:rsidRPr="00DB2D1A">
        <w:rPr>
          <w:sz w:val="28"/>
          <w:szCs w:val="28"/>
        </w:rPr>
        <w:lastRenderedPageBreak/>
        <w:t>и нормативно -правовому регулированию в сфере высшего образования (при наличии).</w:t>
      </w:r>
    </w:p>
    <w:p w14:paraId="26DA195C" w14:textId="77777777"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вручении.</w:t>
      </w:r>
    </w:p>
    <w:p w14:paraId="008684FC" w14:textId="77777777"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Копии документов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2D1A">
        <w:rPr>
          <w:rFonts w:ascii="Times New Roman" w:hAnsi="Times New Roman" w:cs="Times New Roman"/>
          <w:sz w:val="28"/>
          <w:szCs w:val="28"/>
        </w:rPr>
        <w:t>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2D1A">
        <w:rPr>
          <w:rFonts w:ascii="Times New Roman" w:hAnsi="Times New Roman" w:cs="Times New Roman"/>
          <w:sz w:val="28"/>
          <w:szCs w:val="28"/>
        </w:rPr>
        <w:t xml:space="preserve"> быть заверены в порядке, установленном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A9480" w14:textId="77777777" w:rsidR="0071227C" w:rsidRDefault="00DB2D1A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E85537B" w14:textId="77777777" w:rsidR="0071227C" w:rsidRDefault="00DB2D1A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В случае участия обучающегося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индивидуальном отборе обучающихся в образовательной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организации, в которой он обучается,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документы,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находящиеся в распоряжении данной образовательной организации, не представляются</w:t>
      </w:r>
      <w:r w:rsidR="0071227C">
        <w:rPr>
          <w:rFonts w:ascii="Times New Roman" w:hAnsi="Times New Roman" w:cs="Times New Roman"/>
          <w:sz w:val="28"/>
          <w:szCs w:val="28"/>
        </w:rPr>
        <w:t>.</w:t>
      </w:r>
    </w:p>
    <w:p w14:paraId="2A034F23" w14:textId="275970FD" w:rsidR="00DB2D1A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</w:t>
      </w:r>
      <w:r w:rsidRPr="0071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1A" w:rsidRPr="00DB2D1A">
        <w:rPr>
          <w:rFonts w:ascii="Times New Roman" w:hAnsi="Times New Roman" w:cs="Times New Roman"/>
          <w:sz w:val="28"/>
          <w:szCs w:val="28"/>
        </w:rPr>
        <w:t>В случае представления документов не в полном объеме и (или) неправильного заполнения заявления, и (или) несоответствия представленн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2D1A" w:rsidRPr="00DB2D1A">
        <w:rPr>
          <w:rFonts w:ascii="Times New Roman" w:hAnsi="Times New Roman" w:cs="Times New Roman"/>
          <w:sz w:val="28"/>
          <w:szCs w:val="28"/>
        </w:rPr>
        <w:t>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1A" w:rsidRPr="00DB2D1A">
        <w:rPr>
          <w:rFonts w:ascii="Times New Roman" w:hAnsi="Times New Roman" w:cs="Times New Roman"/>
          <w:sz w:val="28"/>
          <w:szCs w:val="28"/>
        </w:rPr>
        <w:t>и (или) подачи заявления и документов позднее установленного срока образовательная организация возвращает заявление и документы заявителю.</w:t>
      </w:r>
    </w:p>
    <w:p w14:paraId="2F200782" w14:textId="77777777" w:rsidR="0071227C" w:rsidRDefault="0071227C" w:rsidP="0071227C">
      <w:pPr>
        <w:ind w:firstLine="709"/>
        <w:jc w:val="both"/>
      </w:pPr>
      <w:r w:rsidRPr="0071227C">
        <w:rPr>
          <w:rFonts w:ascii="Times New Roman" w:hAnsi="Times New Roman" w:cs="Times New Roman"/>
          <w:sz w:val="28"/>
          <w:szCs w:val="28"/>
        </w:rPr>
        <w:t>В целях проведения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обучающихся созда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1227C">
        <w:rPr>
          <w:rFonts w:ascii="Times New Roman" w:hAnsi="Times New Roman" w:cs="Times New Roman"/>
          <w:sz w:val="28"/>
          <w:szCs w:val="28"/>
        </w:rPr>
        <w:t xml:space="preserve"> комиссия по индивидуальному отбору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Pr="0071227C">
        <w:rPr>
          <w:rFonts w:ascii="Times New Roman" w:hAnsi="Times New Roman" w:cs="Times New Roman"/>
          <w:sz w:val="28"/>
          <w:szCs w:val="28"/>
        </w:rPr>
        <w:t xml:space="preserve"> пяти человек из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педагогического совета, представителей совета родителей (законных представителей) несовершеннолетних обучающихся и возглавл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71227C">
        <w:rPr>
          <w:rFonts w:ascii="Times New Roman" w:hAnsi="Times New Roman" w:cs="Times New Roman"/>
          <w:sz w:val="28"/>
          <w:szCs w:val="28"/>
        </w:rPr>
        <w:t xml:space="preserve"> заместителем руководителя </w:t>
      </w:r>
      <w:r>
        <w:rPr>
          <w:rFonts w:ascii="Times New Roman" w:hAnsi="Times New Roman" w:cs="Times New Roman"/>
          <w:sz w:val="28"/>
          <w:szCs w:val="28"/>
        </w:rPr>
        <w:t>МБОУ СШ №63 г. Липецка</w:t>
      </w:r>
      <w:r w:rsidRPr="00712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Комиссия по индивидуальному отбору обучающихся в течение 5 рабочих дней со дня поступления заявления и документов рассматривает и принимает решение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27C">
        <w:t xml:space="preserve"> </w:t>
      </w:r>
    </w:p>
    <w:p w14:paraId="42DAA140" w14:textId="598F1D89"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Заявители могут обжаловать решение комиссии по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отбору обучающихся об итогах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индивидуального отбора обучающихся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дней   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подав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конфликтную комиссию образовательной организации заявление об обжаловании решения комиссии, лично в образовательную организацию, о чем выдается расписка в получении заявления об обжаловании решения комиссии и прилагаемых к нему документов с указанием их перечня, даты получения.</w:t>
      </w:r>
    </w:p>
    <w:p w14:paraId="5868DFA1" w14:textId="77777777"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Рассмотрение заявления об обжаловании решения комиссии осуществляется конфликтной комиссией в день обращения.</w:t>
      </w:r>
    </w:p>
    <w:p w14:paraId="4A57FE73" w14:textId="77777777"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обжаловании решения комиссии конфликтная комиссия принимает одно из следующих решений:</w:t>
      </w:r>
    </w:p>
    <w:p w14:paraId="46BDAC30" w14:textId="0BEAA9EE" w:rsidR="0071227C" w:rsidRPr="004D3C02" w:rsidRDefault="0071227C" w:rsidP="004D3C02">
      <w:pPr>
        <w:pStyle w:val="a5"/>
        <w:numPr>
          <w:ilvl w:val="0"/>
          <w:numId w:val="9"/>
        </w:numPr>
        <w:rPr>
          <w:sz w:val="28"/>
          <w:szCs w:val="28"/>
        </w:rPr>
      </w:pPr>
      <w:r w:rsidRPr="004D3C02">
        <w:rPr>
          <w:sz w:val="28"/>
          <w:szCs w:val="28"/>
        </w:rPr>
        <w:t>об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t>отклонении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t>заявления об обжаловании решения комиссии и сохранении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t>результатов индивидуального отбора обучающихся;</w:t>
      </w:r>
    </w:p>
    <w:p w14:paraId="7BEFA8CA" w14:textId="75838148" w:rsidR="0071227C" w:rsidRPr="004D3C02" w:rsidRDefault="0071227C" w:rsidP="004D3C02">
      <w:pPr>
        <w:pStyle w:val="a5"/>
        <w:numPr>
          <w:ilvl w:val="0"/>
          <w:numId w:val="9"/>
        </w:numPr>
        <w:rPr>
          <w:sz w:val="28"/>
          <w:szCs w:val="28"/>
        </w:rPr>
      </w:pPr>
      <w:r w:rsidRPr="004D3C02">
        <w:rPr>
          <w:sz w:val="28"/>
          <w:szCs w:val="28"/>
        </w:rPr>
        <w:t>об удовлетворении заявления об обжаловании решения комиссии и изменении результатов индивидуального отбора обучающихся.</w:t>
      </w:r>
    </w:p>
    <w:p w14:paraId="3EC2ED59" w14:textId="2D50684A" w:rsidR="00DB2D1A" w:rsidRPr="00E153F1" w:rsidRDefault="00DB2D1A" w:rsidP="00DB2D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D1A" w:rsidRPr="00E153F1" w:rsidSect="00E153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0E1"/>
    <w:multiLevelType w:val="hybridMultilevel"/>
    <w:tmpl w:val="D3BA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26E1"/>
    <w:multiLevelType w:val="hybridMultilevel"/>
    <w:tmpl w:val="A03ED6E6"/>
    <w:lvl w:ilvl="0" w:tplc="D5A4B018">
      <w:start w:val="1"/>
      <w:numFmt w:val="decimal"/>
      <w:lvlText w:val="%1."/>
      <w:lvlJc w:val="left"/>
      <w:pPr>
        <w:ind w:left="251" w:hanging="697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290C2C9E">
      <w:numFmt w:val="bullet"/>
      <w:lvlText w:val="•"/>
      <w:lvlJc w:val="left"/>
      <w:pPr>
        <w:ind w:left="1262" w:hanging="697"/>
      </w:pPr>
      <w:rPr>
        <w:rFonts w:hint="default"/>
        <w:lang w:val="ru-RU" w:eastAsia="en-US" w:bidi="ar-SA"/>
      </w:rPr>
    </w:lvl>
    <w:lvl w:ilvl="2" w:tplc="151C3144">
      <w:numFmt w:val="bullet"/>
      <w:lvlText w:val="•"/>
      <w:lvlJc w:val="left"/>
      <w:pPr>
        <w:ind w:left="2264" w:hanging="697"/>
      </w:pPr>
      <w:rPr>
        <w:rFonts w:hint="default"/>
        <w:lang w:val="ru-RU" w:eastAsia="en-US" w:bidi="ar-SA"/>
      </w:rPr>
    </w:lvl>
    <w:lvl w:ilvl="3" w:tplc="683AD0D0">
      <w:numFmt w:val="bullet"/>
      <w:lvlText w:val="•"/>
      <w:lvlJc w:val="left"/>
      <w:pPr>
        <w:ind w:left="3266" w:hanging="697"/>
      </w:pPr>
      <w:rPr>
        <w:rFonts w:hint="default"/>
        <w:lang w:val="ru-RU" w:eastAsia="en-US" w:bidi="ar-SA"/>
      </w:rPr>
    </w:lvl>
    <w:lvl w:ilvl="4" w:tplc="38D0067E">
      <w:numFmt w:val="bullet"/>
      <w:lvlText w:val="•"/>
      <w:lvlJc w:val="left"/>
      <w:pPr>
        <w:ind w:left="4268" w:hanging="697"/>
      </w:pPr>
      <w:rPr>
        <w:rFonts w:hint="default"/>
        <w:lang w:val="ru-RU" w:eastAsia="en-US" w:bidi="ar-SA"/>
      </w:rPr>
    </w:lvl>
    <w:lvl w:ilvl="5" w:tplc="6BDC68BA">
      <w:numFmt w:val="bullet"/>
      <w:lvlText w:val="•"/>
      <w:lvlJc w:val="left"/>
      <w:pPr>
        <w:ind w:left="5270" w:hanging="697"/>
      </w:pPr>
      <w:rPr>
        <w:rFonts w:hint="default"/>
        <w:lang w:val="ru-RU" w:eastAsia="en-US" w:bidi="ar-SA"/>
      </w:rPr>
    </w:lvl>
    <w:lvl w:ilvl="6" w:tplc="180836A2">
      <w:numFmt w:val="bullet"/>
      <w:lvlText w:val="•"/>
      <w:lvlJc w:val="left"/>
      <w:pPr>
        <w:ind w:left="6272" w:hanging="697"/>
      </w:pPr>
      <w:rPr>
        <w:rFonts w:hint="default"/>
        <w:lang w:val="ru-RU" w:eastAsia="en-US" w:bidi="ar-SA"/>
      </w:rPr>
    </w:lvl>
    <w:lvl w:ilvl="7" w:tplc="33386F12">
      <w:numFmt w:val="bullet"/>
      <w:lvlText w:val="•"/>
      <w:lvlJc w:val="left"/>
      <w:pPr>
        <w:ind w:left="7274" w:hanging="697"/>
      </w:pPr>
      <w:rPr>
        <w:rFonts w:hint="default"/>
        <w:lang w:val="ru-RU" w:eastAsia="en-US" w:bidi="ar-SA"/>
      </w:rPr>
    </w:lvl>
    <w:lvl w:ilvl="8" w:tplc="8C34080A">
      <w:numFmt w:val="bullet"/>
      <w:lvlText w:val="•"/>
      <w:lvlJc w:val="left"/>
      <w:pPr>
        <w:ind w:left="8276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196C7F2E"/>
    <w:multiLevelType w:val="hybridMultilevel"/>
    <w:tmpl w:val="B4B8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4C1C"/>
    <w:multiLevelType w:val="hybridMultilevel"/>
    <w:tmpl w:val="2430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1106"/>
    <w:multiLevelType w:val="hybridMultilevel"/>
    <w:tmpl w:val="7D5255A8"/>
    <w:lvl w:ilvl="0" w:tplc="87A06E12">
      <w:start w:val="2"/>
      <w:numFmt w:val="decimal"/>
      <w:lvlText w:val="%1"/>
      <w:lvlJc w:val="left"/>
      <w:pPr>
        <w:ind w:left="550" w:hanging="17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5449CC">
      <w:numFmt w:val="bullet"/>
      <w:lvlText w:val="•"/>
      <w:lvlJc w:val="left"/>
      <w:pPr>
        <w:ind w:left="723" w:hanging="176"/>
      </w:pPr>
      <w:rPr>
        <w:rFonts w:hint="default"/>
        <w:lang w:val="ru-RU" w:eastAsia="en-US" w:bidi="ar-SA"/>
      </w:rPr>
    </w:lvl>
    <w:lvl w:ilvl="2" w:tplc="999A2940">
      <w:numFmt w:val="bullet"/>
      <w:lvlText w:val="•"/>
      <w:lvlJc w:val="left"/>
      <w:pPr>
        <w:ind w:left="887" w:hanging="176"/>
      </w:pPr>
      <w:rPr>
        <w:rFonts w:hint="default"/>
        <w:lang w:val="ru-RU" w:eastAsia="en-US" w:bidi="ar-SA"/>
      </w:rPr>
    </w:lvl>
    <w:lvl w:ilvl="3" w:tplc="E51606F2">
      <w:numFmt w:val="bullet"/>
      <w:lvlText w:val="•"/>
      <w:lvlJc w:val="left"/>
      <w:pPr>
        <w:ind w:left="1051" w:hanging="176"/>
      </w:pPr>
      <w:rPr>
        <w:rFonts w:hint="default"/>
        <w:lang w:val="ru-RU" w:eastAsia="en-US" w:bidi="ar-SA"/>
      </w:rPr>
    </w:lvl>
    <w:lvl w:ilvl="4" w:tplc="C3DA3ED8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5" w:tplc="5CEAE548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6" w:tplc="844249D2">
      <w:numFmt w:val="bullet"/>
      <w:lvlText w:val="•"/>
      <w:lvlJc w:val="left"/>
      <w:pPr>
        <w:ind w:left="1542" w:hanging="176"/>
      </w:pPr>
      <w:rPr>
        <w:rFonts w:hint="default"/>
        <w:lang w:val="ru-RU" w:eastAsia="en-US" w:bidi="ar-SA"/>
      </w:rPr>
    </w:lvl>
    <w:lvl w:ilvl="7" w:tplc="70607388">
      <w:numFmt w:val="bullet"/>
      <w:lvlText w:val="•"/>
      <w:lvlJc w:val="left"/>
      <w:pPr>
        <w:ind w:left="1705" w:hanging="176"/>
      </w:pPr>
      <w:rPr>
        <w:rFonts w:hint="default"/>
        <w:lang w:val="ru-RU" w:eastAsia="en-US" w:bidi="ar-SA"/>
      </w:rPr>
    </w:lvl>
    <w:lvl w:ilvl="8" w:tplc="B794210C">
      <w:numFmt w:val="bullet"/>
      <w:lvlText w:val="•"/>
      <w:lvlJc w:val="left"/>
      <w:pPr>
        <w:ind w:left="1869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48AA63C1"/>
    <w:multiLevelType w:val="hybridMultilevel"/>
    <w:tmpl w:val="7952C1D0"/>
    <w:lvl w:ilvl="0" w:tplc="D9704A62">
      <w:start w:val="3"/>
      <w:numFmt w:val="decimal"/>
      <w:lvlText w:val="%1"/>
      <w:lvlJc w:val="left"/>
      <w:pPr>
        <w:ind w:left="440" w:hanging="181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09543082"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2" w:tplc="4C14065A">
      <w:numFmt w:val="bullet"/>
      <w:lvlText w:val="•"/>
      <w:lvlJc w:val="left"/>
      <w:pPr>
        <w:ind w:left="743" w:hanging="181"/>
      </w:pPr>
      <w:rPr>
        <w:rFonts w:hint="default"/>
        <w:lang w:val="ru-RU" w:eastAsia="en-US" w:bidi="ar-SA"/>
      </w:rPr>
    </w:lvl>
    <w:lvl w:ilvl="3" w:tplc="090A1810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9536B94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94C61038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6" w:tplc="93EEAD4E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7" w:tplc="FBF47B2E">
      <w:numFmt w:val="bullet"/>
      <w:lvlText w:val="•"/>
      <w:lvlJc w:val="left"/>
      <w:pPr>
        <w:ind w:left="1501" w:hanging="181"/>
      </w:pPr>
      <w:rPr>
        <w:rFonts w:hint="default"/>
        <w:lang w:val="ru-RU" w:eastAsia="en-US" w:bidi="ar-SA"/>
      </w:rPr>
    </w:lvl>
    <w:lvl w:ilvl="8" w:tplc="2DA681F8">
      <w:numFmt w:val="bullet"/>
      <w:lvlText w:val="•"/>
      <w:lvlJc w:val="left"/>
      <w:pPr>
        <w:ind w:left="165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BDE524D"/>
    <w:multiLevelType w:val="hybridMultilevel"/>
    <w:tmpl w:val="4552DEDE"/>
    <w:lvl w:ilvl="0" w:tplc="7B02956A">
      <w:start w:val="4"/>
      <w:numFmt w:val="decimal"/>
      <w:lvlText w:val="%1"/>
      <w:lvlJc w:val="left"/>
      <w:pPr>
        <w:ind w:left="541" w:hanging="175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26862EE">
      <w:numFmt w:val="bullet"/>
      <w:lvlText w:val="•"/>
      <w:lvlJc w:val="left"/>
      <w:pPr>
        <w:ind w:left="705" w:hanging="175"/>
      </w:pPr>
      <w:rPr>
        <w:rFonts w:hint="default"/>
        <w:lang w:val="ru-RU" w:eastAsia="en-US" w:bidi="ar-SA"/>
      </w:rPr>
    </w:lvl>
    <w:lvl w:ilvl="2" w:tplc="B97E8D8A">
      <w:numFmt w:val="bullet"/>
      <w:lvlText w:val="•"/>
      <w:lvlJc w:val="left"/>
      <w:pPr>
        <w:ind w:left="870" w:hanging="175"/>
      </w:pPr>
      <w:rPr>
        <w:rFonts w:hint="default"/>
        <w:lang w:val="ru-RU" w:eastAsia="en-US" w:bidi="ar-SA"/>
      </w:rPr>
    </w:lvl>
    <w:lvl w:ilvl="3" w:tplc="74C29920">
      <w:numFmt w:val="bullet"/>
      <w:lvlText w:val="•"/>
      <w:lvlJc w:val="left"/>
      <w:pPr>
        <w:ind w:left="1035" w:hanging="175"/>
      </w:pPr>
      <w:rPr>
        <w:rFonts w:hint="default"/>
        <w:lang w:val="ru-RU" w:eastAsia="en-US" w:bidi="ar-SA"/>
      </w:rPr>
    </w:lvl>
    <w:lvl w:ilvl="4" w:tplc="DC8C767A">
      <w:numFmt w:val="bullet"/>
      <w:lvlText w:val="•"/>
      <w:lvlJc w:val="left"/>
      <w:pPr>
        <w:ind w:left="1200" w:hanging="175"/>
      </w:pPr>
      <w:rPr>
        <w:rFonts w:hint="default"/>
        <w:lang w:val="ru-RU" w:eastAsia="en-US" w:bidi="ar-SA"/>
      </w:rPr>
    </w:lvl>
    <w:lvl w:ilvl="5" w:tplc="9642003C">
      <w:numFmt w:val="bullet"/>
      <w:lvlText w:val="•"/>
      <w:lvlJc w:val="left"/>
      <w:pPr>
        <w:ind w:left="1366" w:hanging="175"/>
      </w:pPr>
      <w:rPr>
        <w:rFonts w:hint="default"/>
        <w:lang w:val="ru-RU" w:eastAsia="en-US" w:bidi="ar-SA"/>
      </w:rPr>
    </w:lvl>
    <w:lvl w:ilvl="6" w:tplc="6BA05D10">
      <w:numFmt w:val="bullet"/>
      <w:lvlText w:val="•"/>
      <w:lvlJc w:val="left"/>
      <w:pPr>
        <w:ind w:left="1531" w:hanging="175"/>
      </w:pPr>
      <w:rPr>
        <w:rFonts w:hint="default"/>
        <w:lang w:val="ru-RU" w:eastAsia="en-US" w:bidi="ar-SA"/>
      </w:rPr>
    </w:lvl>
    <w:lvl w:ilvl="7" w:tplc="B852AA76">
      <w:numFmt w:val="bullet"/>
      <w:lvlText w:val="•"/>
      <w:lvlJc w:val="left"/>
      <w:pPr>
        <w:ind w:left="1696" w:hanging="175"/>
      </w:pPr>
      <w:rPr>
        <w:rFonts w:hint="default"/>
        <w:lang w:val="ru-RU" w:eastAsia="en-US" w:bidi="ar-SA"/>
      </w:rPr>
    </w:lvl>
    <w:lvl w:ilvl="8" w:tplc="1C4AC9D8">
      <w:numFmt w:val="bullet"/>
      <w:lvlText w:val="•"/>
      <w:lvlJc w:val="left"/>
      <w:pPr>
        <w:ind w:left="1861" w:hanging="175"/>
      </w:pPr>
      <w:rPr>
        <w:rFonts w:hint="default"/>
        <w:lang w:val="ru-RU" w:eastAsia="en-US" w:bidi="ar-SA"/>
      </w:rPr>
    </w:lvl>
  </w:abstractNum>
  <w:abstractNum w:abstractNumId="7" w15:restartNumberingAfterBreak="0">
    <w:nsid w:val="5E4C631E"/>
    <w:multiLevelType w:val="hybridMultilevel"/>
    <w:tmpl w:val="6B1ED92A"/>
    <w:lvl w:ilvl="0" w:tplc="A5484F4C">
      <w:start w:val="12"/>
      <w:numFmt w:val="decimal"/>
      <w:lvlText w:val="%1"/>
      <w:lvlJc w:val="left"/>
      <w:pPr>
        <w:ind w:left="541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C105DE4">
      <w:numFmt w:val="bullet"/>
      <w:lvlText w:val="•"/>
      <w:lvlJc w:val="left"/>
      <w:pPr>
        <w:ind w:left="705" w:hanging="300"/>
      </w:pPr>
      <w:rPr>
        <w:rFonts w:hint="default"/>
        <w:lang w:val="ru-RU" w:eastAsia="en-US" w:bidi="ar-SA"/>
      </w:rPr>
    </w:lvl>
    <w:lvl w:ilvl="2" w:tplc="81726DDE">
      <w:numFmt w:val="bullet"/>
      <w:lvlText w:val="•"/>
      <w:lvlJc w:val="left"/>
      <w:pPr>
        <w:ind w:left="870" w:hanging="300"/>
      </w:pPr>
      <w:rPr>
        <w:rFonts w:hint="default"/>
        <w:lang w:val="ru-RU" w:eastAsia="en-US" w:bidi="ar-SA"/>
      </w:rPr>
    </w:lvl>
    <w:lvl w:ilvl="3" w:tplc="6676338C">
      <w:numFmt w:val="bullet"/>
      <w:lvlText w:val="•"/>
      <w:lvlJc w:val="left"/>
      <w:pPr>
        <w:ind w:left="1035" w:hanging="300"/>
      </w:pPr>
      <w:rPr>
        <w:rFonts w:hint="default"/>
        <w:lang w:val="ru-RU" w:eastAsia="en-US" w:bidi="ar-SA"/>
      </w:rPr>
    </w:lvl>
    <w:lvl w:ilvl="4" w:tplc="D862C1E6">
      <w:numFmt w:val="bullet"/>
      <w:lvlText w:val="•"/>
      <w:lvlJc w:val="left"/>
      <w:pPr>
        <w:ind w:left="1200" w:hanging="300"/>
      </w:pPr>
      <w:rPr>
        <w:rFonts w:hint="default"/>
        <w:lang w:val="ru-RU" w:eastAsia="en-US" w:bidi="ar-SA"/>
      </w:rPr>
    </w:lvl>
    <w:lvl w:ilvl="5" w:tplc="45A683F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6" w:tplc="A5984CC0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7" w:tplc="E54C5BB8">
      <w:numFmt w:val="bullet"/>
      <w:lvlText w:val="•"/>
      <w:lvlJc w:val="left"/>
      <w:pPr>
        <w:ind w:left="1696" w:hanging="300"/>
      </w:pPr>
      <w:rPr>
        <w:rFonts w:hint="default"/>
        <w:lang w:val="ru-RU" w:eastAsia="en-US" w:bidi="ar-SA"/>
      </w:rPr>
    </w:lvl>
    <w:lvl w:ilvl="8" w:tplc="16065EBA">
      <w:numFmt w:val="bullet"/>
      <w:lvlText w:val="•"/>
      <w:lvlJc w:val="left"/>
      <w:pPr>
        <w:ind w:left="1861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60672598"/>
    <w:multiLevelType w:val="hybridMultilevel"/>
    <w:tmpl w:val="C2FA9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A"/>
    <w:rsid w:val="000F7CE6"/>
    <w:rsid w:val="004D3C02"/>
    <w:rsid w:val="0071227C"/>
    <w:rsid w:val="00741623"/>
    <w:rsid w:val="00A069D0"/>
    <w:rsid w:val="00DB2D1A"/>
    <w:rsid w:val="00E153F1"/>
    <w:rsid w:val="00F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859F"/>
  <w15:chartTrackingRefBased/>
  <w15:docId w15:val="{5CC7C60D-7E0C-472C-BFEB-BEF367C4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C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DB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B2D1A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styleId="a5">
    <w:name w:val="List Paragraph"/>
    <w:basedOn w:val="a"/>
    <w:uiPriority w:val="1"/>
    <w:qFormat/>
    <w:rsid w:val="00DB2D1A"/>
    <w:pPr>
      <w:widowControl w:val="0"/>
      <w:autoSpaceDE w:val="0"/>
      <w:autoSpaceDN w:val="0"/>
      <w:spacing w:after="0" w:line="240" w:lineRule="auto"/>
      <w:ind w:left="251" w:right="210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Иванова</dc:creator>
  <cp:keywords/>
  <dc:description/>
  <cp:lastModifiedBy>Секретарь</cp:lastModifiedBy>
  <cp:revision>2</cp:revision>
  <dcterms:created xsi:type="dcterms:W3CDTF">2024-07-23T08:49:00Z</dcterms:created>
  <dcterms:modified xsi:type="dcterms:W3CDTF">2024-07-23T08:49:00Z</dcterms:modified>
</cp:coreProperties>
</file>